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89D0" w14:textId="5F9E2FEA" w:rsidR="006A2D12" w:rsidRDefault="00ED5DFF" w:rsidP="00ED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FF">
        <w:rPr>
          <w:rFonts w:ascii="Times New Roman" w:hAnsi="Times New Roman" w:cs="Times New Roman"/>
          <w:sz w:val="28"/>
          <w:szCs w:val="28"/>
        </w:rPr>
        <w:t xml:space="preserve">День России - один из самых молодых праздников в стране, он связан с принятием Декларации о государственном суверенитете России.  </w:t>
      </w:r>
    </w:p>
    <w:p w14:paraId="00FDD325" w14:textId="77777777" w:rsidR="00ED5DFF" w:rsidRPr="00ED5DFF" w:rsidRDefault="00ED5DFF" w:rsidP="00ED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FF">
        <w:rPr>
          <w:rFonts w:ascii="Times New Roman" w:hAnsi="Times New Roman" w:cs="Times New Roman"/>
          <w:sz w:val="28"/>
          <w:szCs w:val="28"/>
        </w:rPr>
        <w:t>В 1990 году 12 июня первый Съезд народных депутатов РСФСР принял Декларацию о государственном суверенитете РСФСР.</w:t>
      </w:r>
    </w:p>
    <w:p w14:paraId="40F64472" w14:textId="77777777" w:rsidR="00ED5DFF" w:rsidRPr="00ED5DFF" w:rsidRDefault="00ED5DFF" w:rsidP="00ED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FF">
        <w:rPr>
          <w:rFonts w:ascii="Times New Roman" w:hAnsi="Times New Roman" w:cs="Times New Roman"/>
          <w:sz w:val="28"/>
          <w:szCs w:val="28"/>
        </w:rPr>
        <w:t>Этим документом в стране признавалось равноправие политических партий и общественных организаций, а также был провозглашен принцип разделения властей. В декларации говорилось о необходимости существенно расширить права автономных республик, областей и всех регионов.</w:t>
      </w:r>
    </w:p>
    <w:p w14:paraId="7600DF29" w14:textId="77777777" w:rsidR="00ED5DFF" w:rsidRPr="00ED5DFF" w:rsidRDefault="00ED5DFF" w:rsidP="00ED5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FF">
        <w:rPr>
          <w:rFonts w:ascii="Times New Roman" w:hAnsi="Times New Roman" w:cs="Times New Roman"/>
          <w:sz w:val="28"/>
          <w:szCs w:val="28"/>
        </w:rPr>
        <w:t>Также декларация провозгласила Конституцию основным законом страны.</w:t>
      </w:r>
    </w:p>
    <w:p w14:paraId="733CEB31" w14:textId="1358D139" w:rsidR="00ED5DFF" w:rsidRDefault="00ED5DFF" w:rsidP="00ED5DFF">
      <w:pPr>
        <w:jc w:val="both"/>
        <w:rPr>
          <w:rFonts w:ascii="Times New Roman" w:hAnsi="Times New Roman" w:cs="Times New Roman"/>
          <w:sz w:val="28"/>
          <w:szCs w:val="28"/>
        </w:rPr>
      </w:pPr>
      <w:r w:rsidRPr="00ED5DFF">
        <w:rPr>
          <w:rFonts w:ascii="Times New Roman" w:hAnsi="Times New Roman" w:cs="Times New Roman"/>
          <w:sz w:val="28"/>
          <w:szCs w:val="28"/>
        </w:rPr>
        <w:t>Ровно через год, именно в этот день, в России прошли первые в истории открытые выборы президента, на которых победу одержал Борис Ельцин, набравший 57,3 процента голосов.</w:t>
      </w:r>
    </w:p>
    <w:p w14:paraId="515F2B7B" w14:textId="61F3777B" w:rsidR="00ED5DFF" w:rsidRDefault="00ED5DFF" w:rsidP="00ED5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юных техников поздравляет всех с Днем России!</w:t>
      </w:r>
    </w:p>
    <w:p w14:paraId="543B99A0" w14:textId="4C2B6559" w:rsidR="00ED5DFF" w:rsidRDefault="00ED5DFF" w:rsidP="00ED5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ACFA77" wp14:editId="0B9AC95B">
            <wp:extent cx="5940425" cy="5507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F780" w14:textId="452A8B95" w:rsidR="00ED5DFF" w:rsidRDefault="00ED5DFF" w:rsidP="00ED5D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7"/>
    <w:rsid w:val="00534BF7"/>
    <w:rsid w:val="006A2D12"/>
    <w:rsid w:val="00E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D716"/>
  <w15:chartTrackingRefBased/>
  <w15:docId w15:val="{5A4D4CE4-31F1-4AA2-9953-5022D276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2022-06-08T11:53:00Z</dcterms:created>
  <dcterms:modified xsi:type="dcterms:W3CDTF">2022-06-08T11:58:00Z</dcterms:modified>
</cp:coreProperties>
</file>