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52183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521839">
              <w:rPr>
                <w:sz w:val="28"/>
                <w:szCs w:val="28"/>
                <w:lang w:val="ru-RU"/>
              </w:rPr>
              <w:t>Геометрическое черчение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52183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402DC6" w:rsidRDefault="00402DC6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02DC6">
              <w:rPr>
                <w:sz w:val="28"/>
                <w:szCs w:val="28"/>
                <w:lang w:val="ru-RU"/>
              </w:rPr>
              <w:t>риобщить обучающихся к графической культуре - совокупности достижений человечества в области освоения графических способов передачи информации.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402DC6" w:rsidRDefault="0052183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02DC6">
              <w:rPr>
                <w:sz w:val="28"/>
                <w:szCs w:val="28"/>
                <w:lang w:val="ru-RU"/>
              </w:rPr>
              <w:t>1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402DC6" w:rsidRDefault="00402DC6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02DC6">
              <w:rPr>
                <w:sz w:val="28"/>
                <w:szCs w:val="28"/>
                <w:lang w:val="ru-RU"/>
              </w:rPr>
              <w:t>12-17</w:t>
            </w:r>
            <w:r w:rsidR="00F30759" w:rsidRPr="00402DC6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402DC6" w:rsidRDefault="00402DC6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402DC6">
              <w:rPr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02DC6">
              <w:rPr>
                <w:sz w:val="28"/>
                <w:szCs w:val="28"/>
                <w:lang w:val="ru-RU"/>
              </w:rPr>
              <w:t>Казанцев Сергей Николаевич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402DC6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02DC6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FD0D48" w:rsidRDefault="00F30759" w:rsidP="00F30759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402DC6"/>
    <w:rsid w:val="00521839"/>
    <w:rsid w:val="007F170D"/>
    <w:rsid w:val="00C36389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BAC6-2394-4C8D-9AB9-0490704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3</cp:revision>
  <dcterms:created xsi:type="dcterms:W3CDTF">2021-02-02T17:57:00Z</dcterms:created>
  <dcterms:modified xsi:type="dcterms:W3CDTF">2021-02-02T18:00:00Z</dcterms:modified>
</cp:coreProperties>
</file>