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352"/>
      </w:tblGrid>
      <w:tr w:rsidR="00F30759" w:rsidRPr="009C7D2E" w:rsidTr="00105B90">
        <w:trPr>
          <w:trHeight w:val="64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9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6352" w:type="dxa"/>
          </w:tcPr>
          <w:p w:rsidR="00F30759" w:rsidRPr="009C7D2E" w:rsidRDefault="00F30759" w:rsidP="00F30759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622C5">
              <w:rPr>
                <w:sz w:val="28"/>
                <w:szCs w:val="28"/>
              </w:rPr>
              <w:t>«</w:t>
            </w:r>
            <w:r w:rsidR="00101F05">
              <w:rPr>
                <w:sz w:val="28"/>
                <w:szCs w:val="28"/>
                <w:lang w:val="ru-RU"/>
              </w:rPr>
              <w:t>3</w:t>
            </w:r>
            <w:r w:rsidR="00101F05">
              <w:rPr>
                <w:sz w:val="28"/>
                <w:szCs w:val="28"/>
              </w:rPr>
              <w:t xml:space="preserve">D - </w:t>
            </w:r>
            <w:r w:rsidR="00101F05">
              <w:rPr>
                <w:sz w:val="28"/>
                <w:szCs w:val="28"/>
                <w:lang w:val="ru-RU"/>
              </w:rPr>
              <w:t>МОДЕЛИРОВАНИЕ</w:t>
            </w:r>
            <w:r w:rsidRPr="006622C5">
              <w:rPr>
                <w:sz w:val="28"/>
                <w:szCs w:val="28"/>
              </w:rPr>
              <w:t>»</w:t>
            </w:r>
          </w:p>
        </w:tc>
      </w:tr>
      <w:tr w:rsidR="00F30759" w:rsidRPr="009C7D2E" w:rsidTr="00105B90">
        <w:trPr>
          <w:trHeight w:val="60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F30759">
              <w:rPr>
                <w:sz w:val="28"/>
                <w:szCs w:val="28"/>
                <w:lang w:val="ru-RU"/>
              </w:rPr>
              <w:t xml:space="preserve">ополнительная </w:t>
            </w:r>
            <w:r w:rsidRPr="00F30759">
              <w:rPr>
                <w:spacing w:val="-1"/>
                <w:sz w:val="28"/>
                <w:szCs w:val="28"/>
                <w:lang w:val="ru-RU"/>
              </w:rPr>
              <w:t xml:space="preserve">общеобразовательная </w:t>
            </w:r>
            <w:r w:rsidRPr="00F30759">
              <w:rPr>
                <w:sz w:val="28"/>
                <w:szCs w:val="28"/>
                <w:lang w:val="ru-RU"/>
              </w:rPr>
              <w:t>(общеразвивающая) программа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6352" w:type="dxa"/>
          </w:tcPr>
          <w:p w:rsidR="00F30759" w:rsidRPr="00F30759" w:rsidRDefault="00101F05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техническая</w:t>
            </w:r>
          </w:p>
        </w:tc>
      </w:tr>
      <w:tr w:rsidR="00F30759" w:rsidRPr="009C7D2E" w:rsidTr="00105B90">
        <w:trPr>
          <w:trHeight w:val="762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352" w:type="dxa"/>
          </w:tcPr>
          <w:p w:rsidR="00F30759" w:rsidRPr="00101F05" w:rsidRDefault="00101F05" w:rsidP="00F30759">
            <w:pPr>
              <w:pStyle w:val="TableParagraph"/>
              <w:spacing w:line="31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01F05">
              <w:rPr>
                <w:sz w:val="28"/>
                <w:szCs w:val="28"/>
                <w:lang w:val="ru-RU"/>
              </w:rPr>
              <w:t>оздать условия для успешного использования учащимися компь</w:t>
            </w:r>
            <w:r w:rsidRPr="00101F05">
              <w:rPr>
                <w:sz w:val="28"/>
                <w:szCs w:val="28"/>
                <w:lang w:val="ru-RU"/>
              </w:rPr>
              <w:t>ю</w:t>
            </w:r>
            <w:r w:rsidRPr="00101F05">
              <w:rPr>
                <w:sz w:val="28"/>
                <w:szCs w:val="28"/>
                <w:lang w:val="ru-RU"/>
              </w:rPr>
              <w:t>терных технологий в учебной деятельности, обучить созданию эле</w:t>
            </w:r>
            <w:r w:rsidRPr="00101F05">
              <w:rPr>
                <w:sz w:val="28"/>
                <w:szCs w:val="28"/>
                <w:lang w:val="ru-RU"/>
              </w:rPr>
              <w:t>к</w:t>
            </w:r>
            <w:r w:rsidRPr="00101F05">
              <w:rPr>
                <w:sz w:val="28"/>
                <w:szCs w:val="28"/>
                <w:lang w:val="ru-RU"/>
              </w:rPr>
              <w:t>тронных трёхмерных моделей, способствовать формированию творческой личности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6352" w:type="dxa"/>
          </w:tcPr>
          <w:p w:rsidR="00F30759" w:rsidRPr="00101F05" w:rsidRDefault="00101F05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101F05">
              <w:rPr>
                <w:sz w:val="28"/>
                <w:szCs w:val="28"/>
                <w:lang w:val="ru-RU"/>
              </w:rPr>
              <w:t>2</w:t>
            </w:r>
            <w:r w:rsidR="00F30759" w:rsidRPr="00101F05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D0D48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Адресат программы</w:t>
            </w:r>
          </w:p>
        </w:tc>
        <w:tc>
          <w:tcPr>
            <w:tcW w:w="6352" w:type="dxa"/>
          </w:tcPr>
          <w:p w:rsidR="00F30759" w:rsidRPr="00101F05" w:rsidRDefault="00101F05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101F05">
              <w:rPr>
                <w:sz w:val="28"/>
                <w:szCs w:val="28"/>
                <w:lang w:val="ru-RU"/>
              </w:rPr>
              <w:t>11-17</w:t>
            </w:r>
            <w:r w:rsidR="00F30759" w:rsidRPr="00101F05">
              <w:rPr>
                <w:sz w:val="28"/>
                <w:szCs w:val="28"/>
                <w:lang w:val="ru-RU"/>
              </w:rPr>
              <w:t xml:space="preserve"> лет</w:t>
            </w:r>
          </w:p>
        </w:tc>
      </w:tr>
      <w:tr w:rsidR="00F30759" w:rsidRPr="009C7D2E" w:rsidTr="00105B90">
        <w:trPr>
          <w:trHeight w:val="31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6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352" w:type="dxa"/>
          </w:tcPr>
          <w:p w:rsidR="00F30759" w:rsidRPr="00101F05" w:rsidRDefault="00101F05" w:rsidP="00105B90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 w:rsidRPr="00101F05">
              <w:rPr>
                <w:sz w:val="28"/>
                <w:szCs w:val="28"/>
                <w:lang w:val="ru-RU"/>
              </w:rPr>
              <w:t xml:space="preserve">Базовый </w:t>
            </w:r>
          </w:p>
        </w:tc>
      </w:tr>
      <w:tr w:rsidR="00F30759" w:rsidRPr="009C7D2E" w:rsidTr="00F30759">
        <w:trPr>
          <w:trHeight w:val="197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Процедура утверждения</w:t>
            </w:r>
          </w:p>
        </w:tc>
        <w:tc>
          <w:tcPr>
            <w:tcW w:w="6352" w:type="dxa"/>
          </w:tcPr>
          <w:p w:rsidR="00F30759" w:rsidRPr="00101F05" w:rsidRDefault="00F30759" w:rsidP="00F30759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101F05">
              <w:rPr>
                <w:sz w:val="28"/>
                <w:szCs w:val="28"/>
                <w:lang w:val="ru-RU"/>
              </w:rPr>
              <w:t>Программа рассмотрена на заседании педагогического совета муниципального бюджетного учреждения дополнительного образования «Станция юных техников» Алексеевского городского округа от «31» августа 2020 г., протокол №1</w:t>
            </w:r>
          </w:p>
        </w:tc>
      </w:tr>
      <w:tr w:rsidR="00F30759" w:rsidRPr="009C7D2E" w:rsidTr="00105B90">
        <w:trPr>
          <w:trHeight w:val="99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Кадровое обеспечение</w:t>
            </w:r>
          </w:p>
        </w:tc>
        <w:tc>
          <w:tcPr>
            <w:tcW w:w="6352" w:type="dxa"/>
          </w:tcPr>
          <w:p w:rsidR="00F30759" w:rsidRPr="00101F05" w:rsidRDefault="00F30759" w:rsidP="00105B9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01F05">
              <w:rPr>
                <w:sz w:val="28"/>
                <w:szCs w:val="28"/>
                <w:lang w:val="ru-RU"/>
              </w:rPr>
              <w:t xml:space="preserve">Программу реализует педагог дополнительного образования: </w:t>
            </w:r>
            <w:r w:rsidR="00101F05" w:rsidRPr="00101F05">
              <w:rPr>
                <w:sz w:val="28"/>
                <w:szCs w:val="28"/>
                <w:lang w:val="ru-RU"/>
              </w:rPr>
              <w:t>Казанцев Сергей Николаевич</w:t>
            </w:r>
          </w:p>
          <w:p w:rsidR="00F30759" w:rsidRPr="00101F05" w:rsidRDefault="00F30759" w:rsidP="00105B90">
            <w:pPr>
              <w:pStyle w:val="TableParagraph"/>
              <w:spacing w:line="322" w:lineRule="exact"/>
              <w:ind w:right="2039"/>
              <w:rPr>
                <w:sz w:val="28"/>
                <w:szCs w:val="28"/>
                <w:lang w:val="ru-RU"/>
              </w:rPr>
            </w:pPr>
          </w:p>
        </w:tc>
      </w:tr>
      <w:tr w:rsidR="00F30759" w:rsidRPr="009C7D2E" w:rsidTr="00105B90">
        <w:trPr>
          <w:trHeight w:val="966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База реализации</w:t>
            </w:r>
          </w:p>
        </w:tc>
        <w:tc>
          <w:tcPr>
            <w:tcW w:w="6352" w:type="dxa"/>
          </w:tcPr>
          <w:p w:rsidR="00FD0D48" w:rsidRPr="00101F05" w:rsidRDefault="00FD0D48" w:rsidP="00F30759">
            <w:pPr>
              <w:pStyle w:val="TableParagraph"/>
              <w:ind w:right="65"/>
              <w:jc w:val="both"/>
              <w:rPr>
                <w:sz w:val="28"/>
                <w:szCs w:val="28"/>
                <w:lang w:val="ru-RU"/>
              </w:rPr>
            </w:pPr>
            <w:r w:rsidRPr="00101F05">
              <w:rPr>
                <w:sz w:val="28"/>
                <w:szCs w:val="28"/>
                <w:lang w:val="ru-RU"/>
              </w:rPr>
              <w:t>МБУ ДО «СЮТ»</w:t>
            </w:r>
          </w:p>
          <w:p w:rsidR="00F30759" w:rsidRPr="00101F05" w:rsidRDefault="00F30759" w:rsidP="00F30759">
            <w:pPr>
              <w:pStyle w:val="TableParagraph"/>
              <w:ind w:right="65"/>
              <w:jc w:val="both"/>
              <w:rPr>
                <w:i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C36389" w:rsidRDefault="00C36389"/>
    <w:sectPr w:rsidR="00C3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0D"/>
    <w:rsid w:val="00101F05"/>
    <w:rsid w:val="007F170D"/>
    <w:rsid w:val="00C36389"/>
    <w:rsid w:val="00F30759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9A7B-F705-44A4-9AEA-04949EB7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Windows</cp:lastModifiedBy>
  <cp:revision>2</cp:revision>
  <dcterms:created xsi:type="dcterms:W3CDTF">2021-02-02T18:05:00Z</dcterms:created>
  <dcterms:modified xsi:type="dcterms:W3CDTF">2021-02-02T18:05:00Z</dcterms:modified>
</cp:coreProperties>
</file>