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D9" w:rsidRPr="00FF30A7" w:rsidRDefault="007209D9" w:rsidP="007209D9">
      <w:pPr>
        <w:jc w:val="both"/>
        <w:rPr>
          <w:rFonts w:ascii="Times New Roman" w:hAnsi="Times New Roman" w:cs="Times New Roman"/>
          <w:sz w:val="28"/>
          <w:szCs w:val="28"/>
        </w:rPr>
      </w:pPr>
      <w:r w:rsidRPr="00FF30A7">
        <w:rPr>
          <w:rFonts w:ascii="Times New Roman" w:hAnsi="Times New Roman" w:cs="Times New Roman"/>
          <w:sz w:val="28"/>
          <w:szCs w:val="28"/>
        </w:rPr>
        <w:t xml:space="preserve">«Организация и проведение в МБУ ДО «СЮТ» акции «Агитационный поезд» </w:t>
      </w:r>
    </w:p>
    <w:p w:rsidR="00D83582" w:rsidRPr="00FF30A7" w:rsidRDefault="007209D9" w:rsidP="007209D9">
      <w:pPr>
        <w:jc w:val="both"/>
        <w:rPr>
          <w:rFonts w:ascii="Times New Roman" w:hAnsi="Times New Roman" w:cs="Times New Roman"/>
          <w:sz w:val="28"/>
          <w:szCs w:val="28"/>
        </w:rPr>
      </w:pPr>
      <w:r w:rsidRPr="00FF30A7">
        <w:rPr>
          <w:rFonts w:ascii="Times New Roman" w:hAnsi="Times New Roman" w:cs="Times New Roman"/>
          <w:sz w:val="28"/>
          <w:szCs w:val="28"/>
        </w:rPr>
        <w:t xml:space="preserve"> </w:t>
      </w:r>
      <w:r w:rsidR="00FF30A7">
        <w:rPr>
          <w:rFonts w:ascii="Times New Roman" w:hAnsi="Times New Roman" w:cs="Times New Roman"/>
          <w:sz w:val="28"/>
          <w:szCs w:val="28"/>
        </w:rPr>
        <w:t>А</w:t>
      </w:r>
      <w:r w:rsidRPr="00FF30A7">
        <w:rPr>
          <w:rFonts w:ascii="Times New Roman" w:hAnsi="Times New Roman" w:cs="Times New Roman"/>
          <w:sz w:val="28"/>
          <w:szCs w:val="28"/>
        </w:rPr>
        <w:t>кци</w:t>
      </w:r>
      <w:r w:rsidR="00FF30A7">
        <w:rPr>
          <w:rFonts w:ascii="Times New Roman" w:hAnsi="Times New Roman" w:cs="Times New Roman"/>
          <w:sz w:val="28"/>
          <w:szCs w:val="28"/>
        </w:rPr>
        <w:t>я</w:t>
      </w:r>
      <w:r w:rsidRPr="00FF30A7">
        <w:rPr>
          <w:rFonts w:ascii="Times New Roman" w:hAnsi="Times New Roman" w:cs="Times New Roman"/>
          <w:sz w:val="28"/>
          <w:szCs w:val="28"/>
        </w:rPr>
        <w:t xml:space="preserve"> «Агитационный поезд» в рамках реализации муниципального проекта «Повышение эффективности и качества услуг в сфере дополнительного образования детей Ал</w:t>
      </w:r>
      <w:r w:rsidR="00FF30A7">
        <w:rPr>
          <w:rFonts w:ascii="Times New Roman" w:hAnsi="Times New Roman" w:cs="Times New Roman"/>
          <w:sz w:val="28"/>
          <w:szCs w:val="28"/>
        </w:rPr>
        <w:t xml:space="preserve">ексеевского городского округа» </w:t>
      </w:r>
      <w:r w:rsidRPr="00FF30A7">
        <w:rPr>
          <w:rFonts w:ascii="Times New Roman" w:hAnsi="Times New Roman" w:cs="Times New Roman"/>
          <w:sz w:val="28"/>
          <w:szCs w:val="28"/>
        </w:rPr>
        <w:t xml:space="preserve">в период с 7 сентября по 25 сентября 2020 года </w:t>
      </w:r>
      <w:r w:rsidR="00FF30A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FF30A7">
        <w:rPr>
          <w:rFonts w:ascii="Times New Roman" w:hAnsi="Times New Roman" w:cs="Times New Roman"/>
          <w:sz w:val="28"/>
          <w:szCs w:val="28"/>
        </w:rPr>
        <w:t>педагогами МБУ ДО «СЮТ» на базе общеобразовательных организаций Алексеевского городского округа, в которой приняли участие более 4500</w:t>
      </w:r>
      <w:r w:rsidR="00FF30A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sectPr w:rsidR="00D83582" w:rsidRPr="00FF30A7" w:rsidSect="007C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09D9"/>
    <w:rsid w:val="007209D9"/>
    <w:rsid w:val="007C3A96"/>
    <w:rsid w:val="00D83582"/>
    <w:rsid w:val="00FF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2020-11-25T14:46:00Z</dcterms:created>
  <dcterms:modified xsi:type="dcterms:W3CDTF">2020-11-25T14:58:00Z</dcterms:modified>
</cp:coreProperties>
</file>