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A" w:rsidRDefault="002F5F5E" w:rsidP="002F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2F5F5E" w:rsidRPr="00577A9F" w:rsidRDefault="002F5F5E" w:rsidP="002F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 xml:space="preserve">АЛЕКСЕЕВСКОГО ГОРОДСКОГО ОКРУГА </w:t>
      </w:r>
    </w:p>
    <w:p w:rsidR="002F5F5E" w:rsidRPr="00577A9F" w:rsidRDefault="002F5F5E" w:rsidP="002F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F5E" w:rsidRPr="00577A9F" w:rsidRDefault="002F5F5E" w:rsidP="002F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>МУНИЦИПАЛЬНОЕ БЮДЖЕТНОЕ  УЧРЕЖДЕНИЕ</w:t>
      </w:r>
    </w:p>
    <w:p w:rsidR="002F5F5E" w:rsidRPr="00577A9F" w:rsidRDefault="002F5F5E" w:rsidP="002F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2F5F5E" w:rsidRPr="00577A9F" w:rsidRDefault="002F5F5E" w:rsidP="002F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F5E" w:rsidRPr="00577A9F" w:rsidRDefault="002F5F5E" w:rsidP="002F5F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2F5F5E" w:rsidRPr="00577A9F" w:rsidTr="00EE5423">
        <w:tc>
          <w:tcPr>
            <w:tcW w:w="5211" w:type="dxa"/>
          </w:tcPr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</w:tcPr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 СЮТ» </w:t>
            </w:r>
          </w:p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Копанев </w:t>
            </w:r>
          </w:p>
          <w:p w:rsidR="002F5F5E" w:rsidRPr="00577A9F" w:rsidRDefault="002F5F5E" w:rsidP="00EE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«30» августа  2019 г.</w:t>
            </w:r>
          </w:p>
        </w:tc>
      </w:tr>
    </w:tbl>
    <w:p w:rsidR="002F5F5E" w:rsidRPr="009601D2" w:rsidRDefault="002F5F5E" w:rsidP="002F5F5E">
      <w:pPr>
        <w:rPr>
          <w:rFonts w:ascii="Times New Roman" w:hAnsi="Times New Roman" w:cs="Times New Roman"/>
          <w:sz w:val="24"/>
          <w:szCs w:val="24"/>
        </w:rPr>
      </w:pPr>
    </w:p>
    <w:p w:rsidR="002F5F5E" w:rsidRDefault="002F5F5E" w:rsidP="002F5F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F5E" w:rsidRPr="009601D2" w:rsidRDefault="002F5F5E" w:rsidP="002F5F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5F5E" w:rsidRPr="003B6636" w:rsidRDefault="002F5F5E" w:rsidP="002F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636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(общеразвивающая) программа </w:t>
      </w:r>
      <w:r w:rsidRPr="00577A9F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2F5F5E" w:rsidRDefault="002F5F5E" w:rsidP="002F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636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 xml:space="preserve">Художественная обработка </w:t>
      </w:r>
    </w:p>
    <w:p w:rsidR="002F5F5E" w:rsidRPr="003B6636" w:rsidRDefault="002F5F5E" w:rsidP="002F5F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природного материала и вторсырья</w:t>
      </w:r>
      <w:r w:rsidRPr="003B6636">
        <w:rPr>
          <w:rFonts w:ascii="Times New Roman" w:hAnsi="Times New Roman" w:cs="Times New Roman"/>
          <w:b/>
          <w:sz w:val="32"/>
          <w:szCs w:val="32"/>
        </w:rPr>
        <w:t>»</w:t>
      </w:r>
    </w:p>
    <w:p w:rsidR="002F5F5E" w:rsidRPr="003B6636" w:rsidRDefault="002F5F5E" w:rsidP="002F5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6636">
        <w:rPr>
          <w:rFonts w:ascii="Times New Roman" w:hAnsi="Times New Roman" w:cs="Times New Roman"/>
          <w:sz w:val="32"/>
          <w:szCs w:val="32"/>
        </w:rPr>
        <w:t xml:space="preserve">Возраст детей: </w:t>
      </w:r>
      <w:r w:rsidR="0063334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-15 лет</w:t>
      </w:r>
    </w:p>
    <w:p w:rsidR="002F5F5E" w:rsidRPr="003B6636" w:rsidRDefault="002F5F5E" w:rsidP="002F5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6636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B6636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2F5F5E" w:rsidRDefault="002F5F5E" w:rsidP="002F5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E" w:rsidRDefault="002F5F5E" w:rsidP="002F5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E" w:rsidRDefault="002F5F5E" w:rsidP="002F5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E" w:rsidRPr="009601D2" w:rsidRDefault="002F5F5E" w:rsidP="002F5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5E" w:rsidRPr="003B6636" w:rsidRDefault="002F5F5E" w:rsidP="002F5F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E190C" w:rsidRPr="002F5F5E" w:rsidRDefault="002F5F5E" w:rsidP="002F5F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77A9F"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2F5F5E" w:rsidRDefault="00CB2DA2" w:rsidP="002F5F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Кветка Наталья Геннадиевна</w:t>
      </w:r>
      <w:r w:rsidR="005902B7" w:rsidRPr="00805206">
        <w:rPr>
          <w:rFonts w:ascii="Times New Roman" w:hAnsi="Times New Roman" w:cs="Times New Roman"/>
          <w:sz w:val="32"/>
          <w:szCs w:val="32"/>
        </w:rPr>
        <w:t>,</w:t>
      </w:r>
    </w:p>
    <w:p w:rsidR="005902B7" w:rsidRPr="00805206" w:rsidRDefault="005902B7" w:rsidP="002F5F5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05206">
        <w:rPr>
          <w:rFonts w:ascii="Times New Roman" w:hAnsi="Times New Roman" w:cs="Times New Roman"/>
          <w:sz w:val="32"/>
          <w:szCs w:val="32"/>
        </w:rPr>
        <w:t>педагог дополнительного</w:t>
      </w:r>
      <w:r w:rsidR="002F5F5E">
        <w:rPr>
          <w:rFonts w:ascii="Times New Roman" w:hAnsi="Times New Roman" w:cs="Times New Roman"/>
          <w:sz w:val="32"/>
          <w:szCs w:val="32"/>
        </w:rPr>
        <w:t xml:space="preserve"> </w:t>
      </w:r>
      <w:r w:rsidRPr="00805206">
        <w:rPr>
          <w:rFonts w:ascii="Times New Roman" w:hAnsi="Times New Roman" w:cs="Times New Roman"/>
          <w:sz w:val="32"/>
          <w:szCs w:val="32"/>
        </w:rPr>
        <w:t>образования</w:t>
      </w:r>
    </w:p>
    <w:p w:rsidR="005902B7" w:rsidRPr="00805206" w:rsidRDefault="005902B7" w:rsidP="005902B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902B7" w:rsidRPr="00374F3B" w:rsidRDefault="005902B7" w:rsidP="005902B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902B7" w:rsidRPr="00374F3B" w:rsidRDefault="005902B7" w:rsidP="005902B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F04D69" w:rsidRDefault="00F04D69" w:rsidP="00F04D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F5F5E" w:rsidRDefault="002F5F5E" w:rsidP="00F04D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05206" w:rsidRDefault="00805206" w:rsidP="00F04D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902B7" w:rsidRPr="00F04D69" w:rsidRDefault="005902B7" w:rsidP="00F04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D69">
        <w:rPr>
          <w:rFonts w:ascii="Times New Roman" w:hAnsi="Times New Roman" w:cs="Times New Roman"/>
          <w:sz w:val="28"/>
          <w:szCs w:val="28"/>
        </w:rPr>
        <w:t>г.</w:t>
      </w:r>
      <w:r w:rsidR="002F5F5E">
        <w:rPr>
          <w:rFonts w:ascii="Times New Roman" w:hAnsi="Times New Roman" w:cs="Times New Roman"/>
          <w:sz w:val="28"/>
          <w:szCs w:val="28"/>
        </w:rPr>
        <w:t xml:space="preserve"> </w:t>
      </w:r>
      <w:r w:rsidRPr="00F04D69">
        <w:rPr>
          <w:rFonts w:ascii="Times New Roman" w:hAnsi="Times New Roman" w:cs="Times New Roman"/>
          <w:sz w:val="28"/>
          <w:szCs w:val="28"/>
        </w:rPr>
        <w:t>Алексеевка</w:t>
      </w:r>
      <w:r w:rsidR="00844F3E">
        <w:rPr>
          <w:rFonts w:ascii="Times New Roman" w:hAnsi="Times New Roman" w:cs="Times New Roman"/>
          <w:sz w:val="28"/>
          <w:szCs w:val="28"/>
        </w:rPr>
        <w:t>, 201</w:t>
      </w:r>
      <w:r w:rsidR="002F5F5E">
        <w:rPr>
          <w:rFonts w:ascii="Times New Roman" w:hAnsi="Times New Roman" w:cs="Times New Roman"/>
          <w:sz w:val="28"/>
          <w:szCs w:val="28"/>
        </w:rPr>
        <w:t>9</w:t>
      </w:r>
      <w:r w:rsidR="00844F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02B7" w:rsidRPr="002F5F5E" w:rsidRDefault="008739C8" w:rsidP="008739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Общеобразовательная (общеразвивающая) модифицированная программа дополнительного образования</w:t>
      </w:r>
      <w:r w:rsidR="002F5F5E">
        <w:rPr>
          <w:rFonts w:ascii="Times New Roman" w:hAnsi="Times New Roman" w:cs="Times New Roman"/>
          <w:sz w:val="32"/>
          <w:szCs w:val="32"/>
        </w:rPr>
        <w:t xml:space="preserve"> </w:t>
      </w:r>
      <w:r w:rsidR="005902B7" w:rsidRPr="002F5F5E">
        <w:rPr>
          <w:rFonts w:ascii="Times New Roman" w:hAnsi="Times New Roman" w:cs="Times New Roman"/>
          <w:b/>
          <w:sz w:val="32"/>
          <w:szCs w:val="32"/>
        </w:rPr>
        <w:t>«Художественная обработка природного материала и вторсырья»</w:t>
      </w:r>
    </w:p>
    <w:p w:rsidR="005902B7" w:rsidRPr="00374F3B" w:rsidRDefault="005902B7" w:rsidP="008739C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4F3B">
        <w:rPr>
          <w:rFonts w:ascii="Times New Roman" w:hAnsi="Times New Roman" w:cs="Times New Roman"/>
          <w:sz w:val="32"/>
          <w:szCs w:val="32"/>
        </w:rPr>
        <w:t xml:space="preserve">Автор программы: </w:t>
      </w:r>
      <w:r w:rsidR="00CB2DA2">
        <w:rPr>
          <w:rFonts w:ascii="Times New Roman" w:hAnsi="Times New Roman" w:cs="Times New Roman"/>
          <w:b/>
          <w:sz w:val="32"/>
          <w:szCs w:val="32"/>
        </w:rPr>
        <w:t>Кветка Наталья Геннадиевна</w:t>
      </w: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5F5E" w:rsidRPr="00307BCD" w:rsidRDefault="002F5F5E" w:rsidP="002F5F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7BCD">
        <w:rPr>
          <w:rFonts w:ascii="Times New Roman" w:hAnsi="Times New Roman" w:cs="Times New Roman"/>
          <w:sz w:val="32"/>
          <w:szCs w:val="32"/>
        </w:rPr>
        <w:t xml:space="preserve"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</w:t>
      </w:r>
      <w:r>
        <w:rPr>
          <w:rFonts w:ascii="Times New Roman" w:hAnsi="Times New Roman" w:cs="Times New Roman"/>
          <w:sz w:val="32"/>
          <w:szCs w:val="32"/>
        </w:rPr>
        <w:t xml:space="preserve">Алексеевского городского округа </w:t>
      </w:r>
      <w:r w:rsidRPr="00307BCD">
        <w:rPr>
          <w:rFonts w:ascii="Times New Roman" w:hAnsi="Times New Roman" w:cs="Times New Roman"/>
          <w:sz w:val="32"/>
          <w:szCs w:val="32"/>
        </w:rPr>
        <w:t>от «</w:t>
      </w:r>
      <w:r>
        <w:rPr>
          <w:rFonts w:ascii="Times New Roman" w:hAnsi="Times New Roman" w:cs="Times New Roman"/>
          <w:sz w:val="32"/>
          <w:szCs w:val="32"/>
        </w:rPr>
        <w:t xml:space="preserve">30» августа </w:t>
      </w:r>
      <w:r w:rsidRPr="00307BCD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Pr="00307BCD">
        <w:rPr>
          <w:rFonts w:ascii="Times New Roman" w:hAnsi="Times New Roman" w:cs="Times New Roman"/>
          <w:sz w:val="32"/>
          <w:szCs w:val="32"/>
        </w:rPr>
        <w:t>года  протокол  №1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5F5E" w:rsidRPr="00307BCD" w:rsidRDefault="002F5F5E" w:rsidP="002F5F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5F5E" w:rsidRPr="00307BCD" w:rsidRDefault="002F5F5E" w:rsidP="002F5F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8739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4F3B">
        <w:rPr>
          <w:rFonts w:ascii="Times New Roman" w:hAnsi="Times New Roman" w:cs="Times New Roman"/>
          <w:sz w:val="32"/>
          <w:szCs w:val="32"/>
        </w:rPr>
        <w:t>Председатель: _______________________</w:t>
      </w:r>
      <w:r w:rsidR="00BC0F80">
        <w:rPr>
          <w:rFonts w:ascii="Times New Roman" w:hAnsi="Times New Roman" w:cs="Times New Roman"/>
          <w:sz w:val="32"/>
          <w:szCs w:val="32"/>
        </w:rPr>
        <w:t xml:space="preserve"> </w:t>
      </w:r>
      <w:r w:rsidRPr="00374F3B">
        <w:rPr>
          <w:rFonts w:ascii="Times New Roman" w:hAnsi="Times New Roman" w:cs="Times New Roman"/>
          <w:sz w:val="32"/>
          <w:szCs w:val="32"/>
        </w:rPr>
        <w:t>Копанев С.В.</w:t>
      </w: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7629" w:rsidRDefault="00CE7629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4D69" w:rsidRDefault="00F04D69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4D69" w:rsidRDefault="00F04D69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5F5E" w:rsidRPr="00374F3B" w:rsidRDefault="002F5F5E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04E76" w:rsidRPr="00C67632" w:rsidRDefault="00C04E76" w:rsidP="00C04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6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Pr="00C676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W w:w="9038" w:type="dxa"/>
        <w:tblLayout w:type="fixed"/>
        <w:tblLook w:val="04A0"/>
      </w:tblPr>
      <w:tblGrid>
        <w:gridCol w:w="675"/>
        <w:gridCol w:w="6096"/>
        <w:gridCol w:w="1417"/>
        <w:gridCol w:w="850"/>
      </w:tblGrid>
      <w:tr w:rsidR="00C04E76" w:rsidRPr="00C67632" w:rsidTr="00C04E76">
        <w:tc>
          <w:tcPr>
            <w:tcW w:w="675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C04E76" w:rsidP="002C13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2C13E3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2D6BDC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контроля 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2D6BDC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04E76" w:rsidRPr="003E4A0B" w:rsidRDefault="00C04E76" w:rsidP="00C04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A0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программы</w:t>
            </w:r>
          </w:p>
        </w:tc>
        <w:tc>
          <w:tcPr>
            <w:tcW w:w="1417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76" w:rsidRPr="00C67632" w:rsidRDefault="002D6BDC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417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76" w:rsidRPr="00C67632" w:rsidRDefault="002D6BDC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образовательного процесса</w:t>
            </w:r>
          </w:p>
        </w:tc>
        <w:tc>
          <w:tcPr>
            <w:tcW w:w="1417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4E76" w:rsidRPr="00C67632" w:rsidRDefault="002D6BDC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Оценочные материалы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2D6BDC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4E76" w:rsidRPr="00C67632" w:rsidTr="00C04E76">
        <w:tc>
          <w:tcPr>
            <w:tcW w:w="675" w:type="dxa"/>
          </w:tcPr>
          <w:p w:rsidR="00C04E76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Методические материалы</w:t>
            </w:r>
          </w:p>
        </w:tc>
        <w:tc>
          <w:tcPr>
            <w:tcW w:w="1417" w:type="dxa"/>
          </w:tcPr>
          <w:p w:rsidR="00C04E76" w:rsidRPr="00C67632" w:rsidRDefault="00C04E76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C04E76" w:rsidRPr="00C67632" w:rsidRDefault="00595CB8" w:rsidP="00C04E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DD6264" w:rsidRDefault="00DD6264" w:rsidP="00D323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2B7" w:rsidRPr="00374F3B" w:rsidRDefault="005902B7" w:rsidP="00F04D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76" w:rsidRPr="00374F3B" w:rsidRDefault="00C04E7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Pr="00374F3B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310" w:rsidRDefault="00D32310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Pr="00DD6264" w:rsidRDefault="005902B7" w:rsidP="00DE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Природный материал – огромная неисчерпаемая кладовая для развития фантазии, внимания, любознательности, что в свою очередь является основой детского творчества. Изготовление игрушек, разных поделок из природного материала – труд кропотливый, интересный, необычный и очень приятный.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Работа с природным материалом – это сближение ребенка с природой, в процессе которого воспитывается бережное, заботливое отношение к ней и формируются трудовые навыки.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Материал для работы дети собирают во время экскурсий, прогулок, походов. Большое внимание оказывает труд с природным материалом на развитие мышления, любознательности, внимания, бережное отношение к природе.</w:t>
      </w:r>
    </w:p>
    <w:p w:rsidR="005902B7" w:rsidRPr="00DD6264" w:rsidRDefault="005902B7" w:rsidP="00DE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2B7" w:rsidRPr="00DD6264" w:rsidRDefault="001F33F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Классификация общеобразовательной (общеразвивающей)</w:t>
      </w:r>
      <w:r w:rsidR="005902B7" w:rsidRPr="00DD626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902B7" w:rsidRPr="00DD6264" w:rsidRDefault="003114F0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2A1F20" w:rsidRPr="00DD6264">
        <w:rPr>
          <w:rFonts w:ascii="Times New Roman" w:hAnsi="Times New Roman" w:cs="Times New Roman"/>
          <w:sz w:val="28"/>
          <w:szCs w:val="28"/>
        </w:rPr>
        <w:t>общеобразовательной (</w:t>
      </w:r>
      <w:r w:rsidRPr="00DD6264">
        <w:rPr>
          <w:rFonts w:ascii="Times New Roman" w:hAnsi="Times New Roman" w:cs="Times New Roman"/>
          <w:sz w:val="28"/>
          <w:szCs w:val="28"/>
        </w:rPr>
        <w:t>общеразвивающей</w:t>
      </w:r>
      <w:r w:rsidR="002A1F20" w:rsidRPr="00DD6264">
        <w:rPr>
          <w:rFonts w:ascii="Times New Roman" w:hAnsi="Times New Roman" w:cs="Times New Roman"/>
          <w:sz w:val="28"/>
          <w:szCs w:val="28"/>
        </w:rPr>
        <w:t xml:space="preserve">) </w:t>
      </w:r>
      <w:r w:rsidR="005902B7" w:rsidRPr="00DD626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902B7" w:rsidRPr="00DD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2B7" w:rsidRPr="00DD6264">
        <w:rPr>
          <w:rFonts w:ascii="Times New Roman" w:hAnsi="Times New Roman" w:cs="Times New Roman"/>
          <w:sz w:val="28"/>
          <w:szCs w:val="28"/>
        </w:rPr>
        <w:t>художеств</w:t>
      </w:r>
      <w:r w:rsidRPr="00DD6264">
        <w:rPr>
          <w:rFonts w:ascii="Times New Roman" w:hAnsi="Times New Roman" w:cs="Times New Roman"/>
          <w:sz w:val="28"/>
          <w:szCs w:val="28"/>
        </w:rPr>
        <w:t xml:space="preserve">енно – эстетическая. Общеобразовательная (общеразвивающая)  программа объединения </w:t>
      </w:r>
      <w:r w:rsidR="00A0642E" w:rsidRPr="00DD62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902B7" w:rsidRPr="00DD6264">
        <w:rPr>
          <w:rFonts w:ascii="Times New Roman" w:hAnsi="Times New Roman" w:cs="Times New Roman"/>
          <w:sz w:val="28"/>
          <w:szCs w:val="28"/>
        </w:rPr>
        <w:t>а на выполнение практической деятельности, поэтому теоретическая часть занятия должна быть более краткой. Она способствует развитию специальных знаний и умений, тесно связана с курсом изобразительного искусства общеобразовательной школы.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В качестве материала для практических занятий используются шишки, желуди, орехи, скорлупа, листья, соломка, семена и прочее. В процессе занятий дети должны научиться работать с инструментами: ножницами, ножом и овладеть навыками изготовления аппликации из листьев, семян, крылаток, соломки, яичной скорлупы; игрушек из шишек, о</w:t>
      </w:r>
      <w:r w:rsidR="0036164E">
        <w:rPr>
          <w:rFonts w:ascii="Times New Roman" w:hAnsi="Times New Roman" w:cs="Times New Roman"/>
          <w:sz w:val="28"/>
          <w:szCs w:val="28"/>
        </w:rPr>
        <w:t xml:space="preserve">рехов, каштанов; </w:t>
      </w:r>
      <w:r w:rsidRPr="00DD6264">
        <w:rPr>
          <w:rFonts w:ascii="Times New Roman" w:hAnsi="Times New Roman" w:cs="Times New Roman"/>
          <w:sz w:val="28"/>
          <w:szCs w:val="28"/>
        </w:rPr>
        <w:t>научиться составлять аранжировки из живых и сухих цветов; изготавливать композиции из картона. Особое внимание при проведении занятий педагогу следует обратить на знакомство детей с правилами техники безопасности при работе с соответствующими инструментами.</w:t>
      </w:r>
    </w:p>
    <w:p w:rsidR="005902B7" w:rsidRPr="00DD6264" w:rsidRDefault="005902B7" w:rsidP="00DE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 xml:space="preserve">обусловлена следующими факторами: 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b/>
          <w:i/>
          <w:sz w:val="28"/>
          <w:szCs w:val="28"/>
        </w:rPr>
        <w:t xml:space="preserve">Целью современного образования, </w:t>
      </w:r>
      <w:r w:rsidRPr="00DD6264">
        <w:rPr>
          <w:rFonts w:ascii="Times New Roman" w:hAnsi="Times New Roman" w:cs="Times New Roman"/>
          <w:sz w:val="28"/>
          <w:szCs w:val="28"/>
        </w:rPr>
        <w:t>которая заключается в воспитании и развитии личности ребенка. Важное направление в развитии личности –нравственно-эстетическое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Особенностью современной ситуации, </w:t>
      </w:r>
      <w:r w:rsidRPr="00DD6264">
        <w:rPr>
          <w:rFonts w:ascii="Times New Roman" w:hAnsi="Times New Roman" w:cs="Times New Roman"/>
          <w:sz w:val="28"/>
          <w:szCs w:val="28"/>
        </w:rPr>
        <w:t xml:space="preserve">когда очень остро стоит вопрос занятости детей, умение организовать свой досуг. Как помочь ребенку занять с пользой свое свободное время, дать возможность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Именно эти вопросы поможет решить программа «Художественная обработка материала и вторсырья. В процессе обучения по </w:t>
      </w:r>
      <w:r w:rsidRPr="00DD6264">
        <w:rPr>
          <w:rFonts w:ascii="Times New Roman" w:hAnsi="Times New Roman" w:cs="Times New Roman"/>
          <w:sz w:val="28"/>
          <w:szCs w:val="28"/>
        </w:rPr>
        <w:lastRenderedPageBreak/>
        <w:t>данной программе ребенку дается возможность реально, самостоятельно открыть для себя волшебный мир различных материалов, превращать их в предметы живой и неживой природы, предметы быта; постичь структуру, свойства, насладиться палитрой цветовых гамм, сочетанием комбинаций различных форм, величин.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6E163D" w:rsidRDefault="005902B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63D">
        <w:rPr>
          <w:rFonts w:ascii="Times New Roman" w:hAnsi="Times New Roman" w:cs="Times New Roman"/>
          <w:b/>
          <w:sz w:val="28"/>
          <w:szCs w:val="28"/>
        </w:rPr>
        <w:t>Особенности программы и педагогическая</w:t>
      </w:r>
      <w:r w:rsidR="006E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63D">
        <w:rPr>
          <w:rFonts w:ascii="Times New Roman" w:hAnsi="Times New Roman" w:cs="Times New Roman"/>
          <w:b/>
          <w:sz w:val="28"/>
          <w:szCs w:val="28"/>
        </w:rPr>
        <w:t>целесообразность</w:t>
      </w:r>
    </w:p>
    <w:p w:rsidR="006E163D" w:rsidRDefault="005902B7" w:rsidP="00DE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Особенность программы заключается в ее целевой и практической направленности. Развитие творческой активности воспитанника, его интересов к занятиям – микро цель каждого занятия. Оно проводиться в рамках партнерских отношений воспитанника и педагога, без диктата последнего, его немотивированного вмешательства в работу и порицания за ошибки. Учитываются индивидуальные особенности каждого воспитанника, определяющие конечный результат труда.</w:t>
      </w:r>
      <w:r w:rsidR="006E163D" w:rsidRPr="006E1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573" w:rsidRPr="00633573" w:rsidRDefault="00633573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 xml:space="preserve">Основное внимание на занятиях 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первого года </w:t>
      </w:r>
      <w:r w:rsidRPr="00DD6264">
        <w:rPr>
          <w:rFonts w:ascii="Times New Roman" w:hAnsi="Times New Roman" w:cs="Times New Roman"/>
          <w:sz w:val="28"/>
          <w:szCs w:val="28"/>
        </w:rPr>
        <w:t xml:space="preserve">обучения уделяется формированию интереса к техническому творчеству, знакомству с основными понятиями, названиями, терминами, с различными видами художественного творчества, материалов и правилами безопасной работы с ними. Программа 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второго года </w:t>
      </w:r>
      <w:r w:rsidRPr="00DD6264">
        <w:rPr>
          <w:rFonts w:ascii="Times New Roman" w:hAnsi="Times New Roman" w:cs="Times New Roman"/>
          <w:sz w:val="28"/>
          <w:szCs w:val="28"/>
        </w:rPr>
        <w:t xml:space="preserve">обучения предполагает углубление  полученных  знаний и закрепление навыков работы художественному конструированию, составлению коллажей, изготовление простейших изделий. Программа 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третьего года </w:t>
      </w:r>
      <w:r w:rsidRPr="00DD6264">
        <w:rPr>
          <w:rFonts w:ascii="Times New Roman" w:hAnsi="Times New Roman" w:cs="Times New Roman"/>
          <w:sz w:val="28"/>
          <w:szCs w:val="28"/>
        </w:rPr>
        <w:t xml:space="preserve">предполагает проектирование и выполнение собственных творческих работ. Так каждый последующий учебный год проходит на более высоком уровне. </w:t>
      </w:r>
    </w:p>
    <w:p w:rsidR="006E163D" w:rsidRDefault="006E163D" w:rsidP="00DE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>Преподавание теоретического материала ведётся параллельно с формированием практических навыков, с использованием принципа от простого к сложному,  с учётом возрастных и индивидуальных особенностей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02B7" w:rsidRPr="00DD6264" w:rsidRDefault="006E163D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>На занятия принимаются все желающие дети с разными умениями и навыками и не имеющие медицинских противопоказаний.</w:t>
      </w:r>
    </w:p>
    <w:p w:rsidR="006E163D" w:rsidRPr="0089202C" w:rsidRDefault="006E163D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>Связь с родителями поддерживается в течение всего учебного года через индивидуальные беседы, участие в выставках, праздниках, открытых мероприятиях, через проведение родительских собраний.</w:t>
      </w:r>
    </w:p>
    <w:p w:rsidR="007C4C7B" w:rsidRPr="00DD6264" w:rsidRDefault="007C4C7B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E76" w:rsidRPr="00633573" w:rsidRDefault="00C04E76" w:rsidP="00C04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73"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C04E76" w:rsidRPr="00DD6264" w:rsidRDefault="00C04E76" w:rsidP="00C0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Данная программа рассчитана для детей среднего и старшего школьного возраста (</w:t>
      </w:r>
      <w:r w:rsidR="00633346">
        <w:rPr>
          <w:rFonts w:ascii="Times New Roman" w:hAnsi="Times New Roman" w:cs="Times New Roman"/>
          <w:sz w:val="28"/>
          <w:szCs w:val="28"/>
        </w:rPr>
        <w:t>6</w:t>
      </w:r>
      <w:r w:rsidRPr="00DD626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6264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C04E76" w:rsidRPr="00DD6264" w:rsidRDefault="00C04E76" w:rsidP="00C0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Особенностью детей среднего и старшего школьного возраста являются: повышенный интерес к открытиям и приключениям; широкая амплитуда эмоциональных колебаний, от крайней степени радости до подавленного состояния; обостренность эмоций; поспешность суждений; активное воображение; желание быть взрослыми; желание принадлежать группе; опасение быть непонятыми взрослыми и сверстниками.</w:t>
      </w:r>
    </w:p>
    <w:p w:rsidR="00C04E76" w:rsidRPr="00DD6264" w:rsidRDefault="00C04E76" w:rsidP="00C0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Характерная черта восприятия детей среднего и старшего школьного возраста – специфическая избирательность, поэтому необходимо подобрать содержание образовательной программы с учетом интересов и познавательных возможностей воспитанников. В этом возрасте идет интенсивное нравственное и социальное формирование личности. Правильно организованное воспитание формирует нравственный опыт, который влияет на развитие личности. </w:t>
      </w:r>
    </w:p>
    <w:p w:rsidR="00C04E76" w:rsidRDefault="00C04E76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B7" w:rsidRPr="006E163D" w:rsidRDefault="005902B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6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94A2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6E163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902B7" w:rsidRPr="00A94A21" w:rsidRDefault="006E163D" w:rsidP="00C0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A21">
        <w:rPr>
          <w:rFonts w:ascii="Times New Roman" w:hAnsi="Times New Roman" w:cs="Times New Roman"/>
          <w:b/>
          <w:sz w:val="28"/>
          <w:szCs w:val="28"/>
        </w:rPr>
        <w:t>Цель</w:t>
      </w:r>
      <w:r w:rsidR="00A94A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902B7" w:rsidRPr="00A94A21">
        <w:rPr>
          <w:rFonts w:ascii="Times New Roman" w:hAnsi="Times New Roman" w:cs="Times New Roman"/>
          <w:b/>
          <w:sz w:val="28"/>
          <w:szCs w:val="28"/>
        </w:rPr>
        <w:t>:</w:t>
      </w:r>
      <w:r w:rsidR="00A9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63D">
        <w:rPr>
          <w:rFonts w:ascii="Times New Roman" w:hAnsi="Times New Roman" w:cs="Times New Roman"/>
          <w:sz w:val="28"/>
          <w:szCs w:val="28"/>
        </w:rPr>
        <w:t>ф</w:t>
      </w:r>
      <w:r w:rsidR="005902B7" w:rsidRPr="006E163D">
        <w:rPr>
          <w:rFonts w:ascii="Times New Roman" w:hAnsi="Times New Roman" w:cs="Times New Roman"/>
          <w:sz w:val="28"/>
          <w:szCs w:val="28"/>
        </w:rPr>
        <w:t>ормирование устойчивого интереса к занятиям с природным материалом,</w:t>
      </w:r>
      <w:r w:rsidR="005902B7" w:rsidRPr="00DD6264">
        <w:rPr>
          <w:rFonts w:ascii="Times New Roman" w:hAnsi="Times New Roman" w:cs="Times New Roman"/>
          <w:sz w:val="28"/>
          <w:szCs w:val="28"/>
        </w:rPr>
        <w:t xml:space="preserve"> способности воспринимать исторические и национальные особенности.</w:t>
      </w:r>
    </w:p>
    <w:p w:rsidR="00DE261B" w:rsidRDefault="005902B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A21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A94A21">
        <w:rPr>
          <w:rFonts w:ascii="Times New Roman" w:hAnsi="Times New Roman" w:cs="Times New Roman"/>
          <w:b/>
          <w:sz w:val="28"/>
          <w:szCs w:val="28"/>
        </w:rPr>
        <w:t>:</w:t>
      </w:r>
    </w:p>
    <w:p w:rsidR="00A94A21" w:rsidRPr="00DE261B" w:rsidRDefault="0036164E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A21" w:rsidRPr="00DE261B">
        <w:rPr>
          <w:rFonts w:ascii="Times New Roman" w:hAnsi="Times New Roman" w:cs="Times New Roman"/>
          <w:sz w:val="28"/>
          <w:szCs w:val="28"/>
        </w:rPr>
        <w:t>развитие</w:t>
      </w:r>
      <w:r w:rsidR="00A94A21" w:rsidRPr="00DE2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21" w:rsidRPr="00DE261B">
        <w:rPr>
          <w:rFonts w:ascii="Times New Roman" w:hAnsi="Times New Roman" w:cs="Times New Roman"/>
          <w:sz w:val="28"/>
          <w:szCs w:val="28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94A21" w:rsidRDefault="0036164E" w:rsidP="00361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A21" w:rsidRPr="00A94A21">
        <w:rPr>
          <w:rFonts w:ascii="Times New Roman" w:hAnsi="Times New Roman" w:cs="Times New Roman"/>
          <w:sz w:val="28"/>
          <w:szCs w:val="28"/>
        </w:rPr>
        <w:t>воспитание</w:t>
      </w:r>
      <w:r w:rsidR="00A94A21" w:rsidRPr="00A9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21" w:rsidRPr="00A94A21">
        <w:rPr>
          <w:rFonts w:ascii="Times New Roman" w:hAnsi="Times New Roman" w:cs="Times New Roman"/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A94A21" w:rsidRDefault="0036164E" w:rsidP="00361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A21" w:rsidRPr="00A94A21">
        <w:rPr>
          <w:rFonts w:ascii="Times New Roman" w:hAnsi="Times New Roman" w:cs="Times New Roman"/>
          <w:sz w:val="28"/>
          <w:szCs w:val="28"/>
        </w:rPr>
        <w:t>освоение знаний</w:t>
      </w:r>
      <w:r w:rsidR="00A94A21" w:rsidRPr="00A9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21" w:rsidRPr="00A94A21">
        <w:rPr>
          <w:rFonts w:ascii="Times New Roman" w:hAnsi="Times New Roman" w:cs="Times New Roman"/>
          <w:sz w:val="28"/>
          <w:szCs w:val="28"/>
        </w:rPr>
        <w:t>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94A21" w:rsidRPr="00A94A21" w:rsidRDefault="0036164E" w:rsidP="003616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A21" w:rsidRPr="00A94A21">
        <w:rPr>
          <w:rFonts w:ascii="Times New Roman" w:hAnsi="Times New Roman" w:cs="Times New Roman"/>
          <w:sz w:val="28"/>
          <w:szCs w:val="28"/>
        </w:rPr>
        <w:t>овладение умениями и навыками</w:t>
      </w:r>
      <w:r w:rsidR="00A94A21" w:rsidRPr="00A9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21" w:rsidRPr="00A94A21">
        <w:rPr>
          <w:rFonts w:ascii="Times New Roman" w:hAnsi="Times New Roman" w:cs="Times New Roman"/>
          <w:sz w:val="28"/>
          <w:szCs w:val="28"/>
        </w:rPr>
        <w:t>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21">
        <w:rPr>
          <w:rFonts w:ascii="Times New Roman" w:hAnsi="Times New Roman" w:cs="Times New Roman"/>
          <w:b/>
          <w:i/>
          <w:sz w:val="28"/>
          <w:szCs w:val="28"/>
        </w:rPr>
        <w:t>Задачи первого года обучения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D6264">
        <w:rPr>
          <w:rFonts w:ascii="Times New Roman" w:hAnsi="Times New Roman" w:cs="Times New Roman"/>
          <w:sz w:val="28"/>
          <w:szCs w:val="28"/>
        </w:rPr>
        <w:t xml:space="preserve"> изучить простейшие сведения о композиции, цвете, приемах декоративного изображения. Научить определять пропорции предмета, конструктивное строение. Соблюдать последовательность выполнения работы. Использовать особенности силуэта, ритма.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21">
        <w:rPr>
          <w:rFonts w:ascii="Times New Roman" w:hAnsi="Times New Roman" w:cs="Times New Roman"/>
          <w:b/>
          <w:i/>
          <w:sz w:val="28"/>
          <w:szCs w:val="28"/>
        </w:rPr>
        <w:t>Задачи второго года обучения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– изучить основные признаки коллажа и декоративно прикладного искусства. Стилевые направления коллажей.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жизни.</w:t>
      </w:r>
    </w:p>
    <w:p w:rsidR="00764E9B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21">
        <w:rPr>
          <w:rFonts w:ascii="Times New Roman" w:hAnsi="Times New Roman" w:cs="Times New Roman"/>
          <w:b/>
          <w:i/>
          <w:sz w:val="28"/>
          <w:szCs w:val="28"/>
        </w:rPr>
        <w:t>Задачи третьего года обучения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– учащиеся должны освоить систему теоретических основ перспективы, светотени, цветоведение, композиции; основные средства художественной выразительности. Виды растений и растительных материалов. При выполнении работ применять различные техники и средства художественной выразительности; оригинальное композиционное и цветовое решение, контрастные светотени, большое и малое, динамическое и неподвижное.</w:t>
      </w:r>
    </w:p>
    <w:p w:rsidR="00A94A21" w:rsidRPr="00DD6264" w:rsidRDefault="00A94A21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43" w:rsidRPr="0089202C" w:rsidRDefault="00B56E43" w:rsidP="00B56E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4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56E43" w:rsidRDefault="00B56E43" w:rsidP="00B5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достижение обучающимися определённых личностных, метапредметных и предметных результатов.</w:t>
      </w:r>
    </w:p>
    <w:p w:rsidR="00B56E43" w:rsidRPr="002368E2" w:rsidRDefault="00B56E43" w:rsidP="00B5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56E43" w:rsidRPr="00E64C6B" w:rsidRDefault="00B56E43" w:rsidP="00E7263F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Воспитание патриотизма, чувства г</w:t>
      </w:r>
      <w:r>
        <w:rPr>
          <w:rStyle w:val="FontStyle21"/>
          <w:rFonts w:eastAsia="Arial"/>
          <w:sz w:val="28"/>
          <w:szCs w:val="28"/>
        </w:rPr>
        <w:t>ордости за свою Родину, российс</w:t>
      </w:r>
      <w:r w:rsidRPr="00E64C6B">
        <w:rPr>
          <w:rStyle w:val="FontStyle21"/>
          <w:rFonts w:eastAsia="Arial"/>
          <w:sz w:val="28"/>
          <w:szCs w:val="28"/>
        </w:rPr>
        <w:t>кий народ и историю России.</w:t>
      </w:r>
    </w:p>
    <w:p w:rsidR="00B56E43" w:rsidRPr="00E64C6B" w:rsidRDefault="00B56E43" w:rsidP="00E7263F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B56E43" w:rsidRPr="00E64C6B" w:rsidRDefault="00B56E43" w:rsidP="00E7263F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Принятие и освоение социальной роли обучающегося, развити</w:t>
      </w:r>
      <w:r>
        <w:rPr>
          <w:rStyle w:val="FontStyle21"/>
          <w:rFonts w:eastAsia="Arial"/>
          <w:sz w:val="28"/>
          <w:szCs w:val="28"/>
        </w:rPr>
        <w:t>е моти</w:t>
      </w:r>
      <w:r w:rsidRPr="00E64C6B">
        <w:rPr>
          <w:rStyle w:val="FontStyle21"/>
          <w:rFonts w:eastAsia="Arial"/>
          <w:sz w:val="28"/>
          <w:szCs w:val="28"/>
        </w:rPr>
        <w:t>вов учебной деятельности и формирование личностного смысла учения.</w:t>
      </w:r>
    </w:p>
    <w:p w:rsidR="00B56E43" w:rsidRPr="00E64C6B" w:rsidRDefault="00B56E43" w:rsidP="00E7263F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Развитие навыков сотрудничества со</w:t>
      </w:r>
      <w:r>
        <w:rPr>
          <w:rStyle w:val="FontStyle21"/>
          <w:rFonts w:eastAsia="Arial"/>
          <w:sz w:val="28"/>
          <w:szCs w:val="28"/>
        </w:rPr>
        <w:t xml:space="preserve"> взрослыми и сверстниками в раз</w:t>
      </w:r>
      <w:r w:rsidRPr="00E64C6B">
        <w:rPr>
          <w:rStyle w:val="FontStyle21"/>
          <w:rFonts w:eastAsia="Arial"/>
          <w:sz w:val="28"/>
          <w:szCs w:val="28"/>
        </w:rPr>
        <w:t>ны</w:t>
      </w:r>
      <w:r>
        <w:rPr>
          <w:rStyle w:val="FontStyle21"/>
          <w:rFonts w:eastAsia="Arial"/>
          <w:sz w:val="28"/>
          <w:szCs w:val="28"/>
        </w:rPr>
        <w:t>х ситуациях, умений не создавать конфликты и находить выходы из спорных ситуаций.</w:t>
      </w:r>
    </w:p>
    <w:p w:rsidR="00B56E43" w:rsidRPr="00E64C6B" w:rsidRDefault="00B56E43" w:rsidP="00E7263F">
      <w:pPr>
        <w:pStyle w:val="Style16"/>
        <w:widowControl/>
        <w:numPr>
          <w:ilvl w:val="0"/>
          <w:numId w:val="9"/>
        </w:numPr>
        <w:tabs>
          <w:tab w:val="left" w:pos="552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Развитие самостоятельности и личной</w:t>
      </w:r>
      <w:r>
        <w:rPr>
          <w:rStyle w:val="FontStyle21"/>
          <w:rFonts w:eastAsia="Arial"/>
          <w:sz w:val="28"/>
          <w:szCs w:val="28"/>
        </w:rPr>
        <w:t xml:space="preserve"> ответственности за свои поступ</w:t>
      </w:r>
      <w:r w:rsidRPr="00E64C6B">
        <w:rPr>
          <w:rStyle w:val="FontStyle21"/>
          <w:rFonts w:eastAsia="Arial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56E43" w:rsidRPr="00E64C6B" w:rsidRDefault="00B56E43" w:rsidP="00E7263F">
      <w:pPr>
        <w:pStyle w:val="Style16"/>
        <w:widowControl/>
        <w:numPr>
          <w:ilvl w:val="0"/>
          <w:numId w:val="9"/>
        </w:numPr>
        <w:tabs>
          <w:tab w:val="left" w:pos="557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Формирование эстетических потребностей, ценностей и чувств.</w:t>
      </w:r>
    </w:p>
    <w:p w:rsidR="00B56E43" w:rsidRPr="00810CA2" w:rsidRDefault="00B56E43" w:rsidP="00E7263F">
      <w:pPr>
        <w:pStyle w:val="Style16"/>
        <w:widowControl/>
        <w:numPr>
          <w:ilvl w:val="0"/>
          <w:numId w:val="9"/>
        </w:numPr>
        <w:tabs>
          <w:tab w:val="left" w:pos="557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810CA2">
        <w:rPr>
          <w:rStyle w:val="FontStyle21"/>
          <w:rFonts w:eastAsia="Arial"/>
          <w:sz w:val="28"/>
          <w:szCs w:val="28"/>
        </w:rPr>
        <w:t>Формирование установки на безопасный и здоровый образ жизни.</w:t>
      </w:r>
    </w:p>
    <w:p w:rsidR="00B56E43" w:rsidRPr="002368E2" w:rsidRDefault="00B56E43" w:rsidP="00B5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56E43" w:rsidRDefault="00B56E43" w:rsidP="00E7263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B56E43" w:rsidRDefault="00B56E43" w:rsidP="00E7263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A0514C">
        <w:rPr>
          <w:rStyle w:val="FontStyle21"/>
          <w:rFonts w:eastAsia="Arial"/>
          <w:sz w:val="28"/>
          <w:szCs w:val="28"/>
        </w:rPr>
        <w:t>Освоение способов решения проблем</w:t>
      </w:r>
      <w:r>
        <w:rPr>
          <w:rStyle w:val="FontStyle21"/>
          <w:rFonts w:eastAsia="Arial"/>
          <w:sz w:val="28"/>
          <w:szCs w:val="28"/>
        </w:rPr>
        <w:t xml:space="preserve"> творческого и поискового харак</w:t>
      </w:r>
      <w:r w:rsidRPr="00A0514C">
        <w:rPr>
          <w:rStyle w:val="FontStyle21"/>
          <w:rFonts w:eastAsia="Arial"/>
          <w:sz w:val="28"/>
          <w:szCs w:val="28"/>
        </w:rPr>
        <w:t>тера.</w:t>
      </w:r>
    </w:p>
    <w:p w:rsidR="00B56E43" w:rsidRDefault="00B56E43" w:rsidP="00E7263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A0514C">
        <w:rPr>
          <w:rStyle w:val="FontStyle21"/>
          <w:rFonts w:eastAsia="Arial"/>
          <w:sz w:val="28"/>
          <w:szCs w:val="28"/>
        </w:rPr>
        <w:t xml:space="preserve">Формирование умений планировать, </w:t>
      </w:r>
      <w:r>
        <w:rPr>
          <w:rStyle w:val="FontStyle21"/>
          <w:rFonts w:eastAsia="Arial"/>
          <w:sz w:val="28"/>
          <w:szCs w:val="28"/>
        </w:rPr>
        <w:t>контролировать и оценивать учеб</w:t>
      </w:r>
      <w:r w:rsidRPr="00A0514C">
        <w:rPr>
          <w:rStyle w:val="FontStyle21"/>
          <w:rFonts w:eastAsia="Arial"/>
          <w:sz w:val="28"/>
          <w:szCs w:val="28"/>
        </w:rPr>
        <w:t>ные действия в соответствии с поставленной задачей и условиями её реали</w:t>
      </w:r>
      <w:r w:rsidRPr="00A0514C">
        <w:rPr>
          <w:rStyle w:val="FontStyle21"/>
          <w:rFonts w:eastAsia="Arial"/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B56E43" w:rsidRDefault="00B56E43" w:rsidP="00E7263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A0514C">
        <w:rPr>
          <w:rStyle w:val="FontStyle21"/>
          <w:rFonts w:eastAsia="Arial"/>
          <w:sz w:val="28"/>
          <w:szCs w:val="28"/>
        </w:rPr>
        <w:t>Использование знаково-символических средств предс</w:t>
      </w:r>
      <w:r>
        <w:rPr>
          <w:rStyle w:val="FontStyle21"/>
          <w:rFonts w:eastAsia="Arial"/>
          <w:sz w:val="28"/>
          <w:szCs w:val="28"/>
        </w:rPr>
        <w:t>тавления инфор</w:t>
      </w:r>
      <w:r w:rsidRPr="00A0514C">
        <w:rPr>
          <w:rStyle w:val="FontStyle21"/>
          <w:rFonts w:eastAsia="Arial"/>
          <w:sz w:val="28"/>
          <w:szCs w:val="28"/>
        </w:rPr>
        <w:t>мации для создания моделей изучаемых объектов и процессов, схем реше</w:t>
      </w:r>
      <w:r w:rsidRPr="00A0514C">
        <w:rPr>
          <w:rStyle w:val="FontStyle21"/>
          <w:rFonts w:eastAsia="Arial"/>
          <w:sz w:val="28"/>
          <w:szCs w:val="28"/>
        </w:rPr>
        <w:softHyphen/>
        <w:t>ния учебных и практических задач.</w:t>
      </w:r>
    </w:p>
    <w:p w:rsidR="00B56E43" w:rsidRPr="00A0514C" w:rsidRDefault="00B56E43" w:rsidP="00E7263F">
      <w:pPr>
        <w:pStyle w:val="Style16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A0514C">
        <w:rPr>
          <w:rStyle w:val="FontStyle21"/>
          <w:rFonts w:eastAsia="Arial"/>
          <w:sz w:val="28"/>
          <w:szCs w:val="28"/>
        </w:rPr>
        <w:t>Использование различных способов поиска (в справочн</w:t>
      </w:r>
      <w:r>
        <w:rPr>
          <w:rStyle w:val="FontStyle21"/>
          <w:rFonts w:eastAsia="Arial"/>
          <w:sz w:val="28"/>
          <w:szCs w:val="28"/>
        </w:rPr>
        <w:t>ых источниках и открытом информационном пространстве Интернета), сбора, об</w:t>
      </w:r>
      <w:r w:rsidRPr="00A0514C">
        <w:rPr>
          <w:rStyle w:val="FontStyle21"/>
          <w:rFonts w:eastAsia="Arial"/>
          <w:sz w:val="28"/>
          <w:szCs w:val="28"/>
        </w:rPr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A0514C">
        <w:rPr>
          <w:rStyle w:val="FontStyle21"/>
          <w:rFonts w:eastAsia="Arial"/>
          <w:sz w:val="28"/>
          <w:szCs w:val="28"/>
        </w:rPr>
        <w:softHyphen/>
        <w:t>гиями</w:t>
      </w:r>
      <w:r>
        <w:rPr>
          <w:rStyle w:val="FontStyle21"/>
          <w:rFonts w:eastAsia="Arial"/>
          <w:sz w:val="28"/>
          <w:szCs w:val="28"/>
        </w:rPr>
        <w:t xml:space="preserve">, в том числе умений фиксировать (записывать) </w:t>
      </w:r>
      <w:r w:rsidRPr="00A0514C">
        <w:rPr>
          <w:rStyle w:val="FontStyle21"/>
          <w:rFonts w:eastAsia="Arial"/>
          <w:sz w:val="28"/>
          <w:szCs w:val="28"/>
        </w:rPr>
        <w:t>измеряемые величи</w:t>
      </w:r>
      <w:r w:rsidRPr="00A0514C">
        <w:rPr>
          <w:rStyle w:val="FontStyle21"/>
          <w:rFonts w:eastAsia="Arial"/>
          <w:sz w:val="28"/>
          <w:szCs w:val="28"/>
        </w:rPr>
        <w:softHyphen/>
        <w:t>ны и анализировать изображения, соблюдать нормы информационной избирательности, этики и этикета.</w:t>
      </w:r>
    </w:p>
    <w:p w:rsidR="00B56E43" w:rsidRPr="00E64C6B" w:rsidRDefault="00B56E43" w:rsidP="00E7263F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Овладение логическими действиями ср</w:t>
      </w:r>
      <w:r>
        <w:rPr>
          <w:rStyle w:val="FontStyle21"/>
          <w:rFonts w:eastAsia="Arial"/>
          <w:sz w:val="28"/>
          <w:szCs w:val="28"/>
        </w:rPr>
        <w:t>авнения, анализа, синтеза, обоб</w:t>
      </w:r>
      <w:r w:rsidRPr="00E64C6B">
        <w:rPr>
          <w:rStyle w:val="FontStyle21"/>
          <w:rFonts w:eastAsia="Arial"/>
          <w:sz w:val="28"/>
          <w:szCs w:val="28"/>
        </w:rPr>
        <w:t>щения, классификации, установления аналогий и причинно-следственных связей, построения рассуждений, отнесения к из</w:t>
      </w:r>
      <w:r w:rsidRPr="00E64C6B">
        <w:rPr>
          <w:rStyle w:val="FontStyle21"/>
          <w:rFonts w:eastAsia="Arial"/>
          <w:sz w:val="28"/>
          <w:szCs w:val="28"/>
        </w:rPr>
        <w:softHyphen/>
        <w:t>вестным понятиям.</w:t>
      </w:r>
    </w:p>
    <w:p w:rsidR="00B56E43" w:rsidRPr="00E64C6B" w:rsidRDefault="00B56E43" w:rsidP="00E7263F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lastRenderedPageBreak/>
        <w:t xml:space="preserve">Готовность слушать собеседника и </w:t>
      </w:r>
      <w:r>
        <w:rPr>
          <w:rStyle w:val="FontStyle21"/>
          <w:rFonts w:eastAsia="Arial"/>
          <w:sz w:val="28"/>
          <w:szCs w:val="28"/>
        </w:rPr>
        <w:t>вести диалог, признавать возмож</w:t>
      </w:r>
      <w:r w:rsidRPr="00E64C6B">
        <w:rPr>
          <w:rStyle w:val="FontStyle21"/>
          <w:rFonts w:eastAsia="Arial"/>
          <w:sz w:val="28"/>
          <w:szCs w:val="28"/>
        </w:rPr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E64C6B">
        <w:rPr>
          <w:rStyle w:val="FontStyle21"/>
          <w:rFonts w:eastAsia="Arial"/>
          <w:sz w:val="28"/>
          <w:szCs w:val="28"/>
        </w:rPr>
        <w:softHyphen/>
        <w:t>тий.</w:t>
      </w:r>
    </w:p>
    <w:p w:rsidR="00B56E43" w:rsidRPr="00E64C6B" w:rsidRDefault="00B56E43" w:rsidP="00E7263F">
      <w:pPr>
        <w:pStyle w:val="Style16"/>
        <w:widowControl/>
        <w:numPr>
          <w:ilvl w:val="0"/>
          <w:numId w:val="10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Овладение базо</w:t>
      </w:r>
      <w:r>
        <w:rPr>
          <w:rStyle w:val="FontStyle21"/>
          <w:rFonts w:eastAsia="Arial"/>
          <w:sz w:val="28"/>
          <w:szCs w:val="28"/>
        </w:rPr>
        <w:t>выми предметными и межпредметными понятиями, от</w:t>
      </w:r>
      <w:r w:rsidRPr="00E64C6B">
        <w:rPr>
          <w:rStyle w:val="FontStyle21"/>
          <w:rFonts w:eastAsia="Arial"/>
          <w:sz w:val="28"/>
          <w:szCs w:val="28"/>
        </w:rPr>
        <w:t>ражающими существенные связи и отношения между объектами и процес</w:t>
      </w:r>
      <w:r w:rsidRPr="00E64C6B">
        <w:rPr>
          <w:rStyle w:val="FontStyle21"/>
          <w:rFonts w:eastAsia="Arial"/>
          <w:sz w:val="28"/>
          <w:szCs w:val="28"/>
        </w:rPr>
        <w:softHyphen/>
        <w:t>сами.</w:t>
      </w:r>
    </w:p>
    <w:p w:rsidR="00B56E43" w:rsidRPr="002368E2" w:rsidRDefault="00B56E43" w:rsidP="00B56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6E43" w:rsidRPr="00E64C6B" w:rsidRDefault="00B56E43" w:rsidP="00E7263F">
      <w:pPr>
        <w:pStyle w:val="Style16"/>
        <w:widowControl/>
        <w:numPr>
          <w:ilvl w:val="0"/>
          <w:numId w:val="11"/>
        </w:numPr>
        <w:tabs>
          <w:tab w:val="left" w:pos="538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Получение первоначальных предс</w:t>
      </w:r>
      <w:r>
        <w:rPr>
          <w:rStyle w:val="FontStyle21"/>
          <w:rFonts w:eastAsia="Arial"/>
          <w:sz w:val="28"/>
          <w:szCs w:val="28"/>
        </w:rPr>
        <w:t>тавлений о созидательном и нрав</w:t>
      </w:r>
      <w:r w:rsidRPr="00E64C6B">
        <w:rPr>
          <w:rStyle w:val="FontStyle21"/>
          <w:rFonts w:eastAsia="Arial"/>
          <w:sz w:val="28"/>
          <w:szCs w:val="28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B56E43" w:rsidRPr="00E64C6B" w:rsidRDefault="00B56E43" w:rsidP="00E7263F">
      <w:pPr>
        <w:pStyle w:val="Style16"/>
        <w:widowControl/>
        <w:numPr>
          <w:ilvl w:val="0"/>
          <w:numId w:val="11"/>
        </w:numPr>
        <w:tabs>
          <w:tab w:val="left" w:pos="538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Форми</w:t>
      </w:r>
      <w:r>
        <w:rPr>
          <w:rStyle w:val="FontStyle21"/>
          <w:rFonts w:eastAsia="Arial"/>
          <w:sz w:val="28"/>
          <w:szCs w:val="28"/>
        </w:rPr>
        <w:t>рование первоначальных представлений о материальной культу</w:t>
      </w:r>
      <w:r w:rsidRPr="00E64C6B">
        <w:rPr>
          <w:rStyle w:val="FontStyle21"/>
          <w:rFonts w:eastAsia="Arial"/>
          <w:sz w:val="28"/>
          <w:szCs w:val="28"/>
        </w:rPr>
        <w:t>ре как продукте предметно-преобразующей деятельности человека.</w:t>
      </w:r>
    </w:p>
    <w:p w:rsidR="00B56E43" w:rsidRPr="00E64C6B" w:rsidRDefault="00B56E43" w:rsidP="00E7263F">
      <w:pPr>
        <w:pStyle w:val="Style16"/>
        <w:widowControl/>
        <w:numPr>
          <w:ilvl w:val="0"/>
          <w:numId w:val="11"/>
        </w:numPr>
        <w:tabs>
          <w:tab w:val="left" w:pos="538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Приобретение навыков самообслужи</w:t>
      </w:r>
      <w:r>
        <w:rPr>
          <w:rStyle w:val="FontStyle21"/>
          <w:rFonts w:eastAsia="Arial"/>
          <w:sz w:val="28"/>
          <w:szCs w:val="28"/>
        </w:rPr>
        <w:t>вания, овладение технологически</w:t>
      </w:r>
      <w:r w:rsidRPr="00E64C6B">
        <w:rPr>
          <w:rStyle w:val="FontStyle21"/>
          <w:rFonts w:eastAsia="Arial"/>
          <w:sz w:val="28"/>
          <w:szCs w:val="28"/>
        </w:rPr>
        <w:t>ми приёмами ручной обработки материалов, освоение правил техники безо</w:t>
      </w:r>
      <w:r w:rsidRPr="00E64C6B">
        <w:rPr>
          <w:rStyle w:val="FontStyle21"/>
          <w:rFonts w:eastAsia="Arial"/>
          <w:sz w:val="28"/>
          <w:szCs w:val="28"/>
        </w:rPr>
        <w:softHyphen/>
        <w:t>пасности.</w:t>
      </w:r>
    </w:p>
    <w:p w:rsidR="00B56E43" w:rsidRPr="00E64C6B" w:rsidRDefault="00B56E43" w:rsidP="00E7263F">
      <w:pPr>
        <w:pStyle w:val="Style16"/>
        <w:widowControl/>
        <w:numPr>
          <w:ilvl w:val="0"/>
          <w:numId w:val="11"/>
        </w:numPr>
        <w:tabs>
          <w:tab w:val="left" w:pos="538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Использование приобретённых зна</w:t>
      </w:r>
      <w:r>
        <w:rPr>
          <w:rStyle w:val="FontStyle21"/>
          <w:rFonts w:eastAsia="Arial"/>
          <w:sz w:val="28"/>
          <w:szCs w:val="28"/>
        </w:rPr>
        <w:t>ний и умений для творческого ре</w:t>
      </w:r>
      <w:r w:rsidRPr="00E64C6B">
        <w:rPr>
          <w:rStyle w:val="FontStyle21"/>
          <w:rFonts w:eastAsia="Arial"/>
          <w:sz w:val="28"/>
          <w:szCs w:val="28"/>
        </w:rPr>
        <w:t>шения несложных конструкторских, художественно-конструкторских (дизай</w:t>
      </w:r>
      <w:r w:rsidRPr="00E64C6B">
        <w:rPr>
          <w:rStyle w:val="FontStyle21"/>
          <w:rFonts w:eastAsia="Arial"/>
          <w:sz w:val="28"/>
          <w:szCs w:val="28"/>
        </w:rPr>
        <w:softHyphen/>
        <w:t>нерских), технологических и организационных задач.</w:t>
      </w:r>
    </w:p>
    <w:p w:rsidR="00B56E43" w:rsidRPr="00E64C6B" w:rsidRDefault="00B56E43" w:rsidP="00E7263F">
      <w:pPr>
        <w:pStyle w:val="Style16"/>
        <w:widowControl/>
        <w:numPr>
          <w:ilvl w:val="0"/>
          <w:numId w:val="11"/>
        </w:numPr>
        <w:tabs>
          <w:tab w:val="left" w:pos="538"/>
        </w:tabs>
        <w:spacing w:line="240" w:lineRule="auto"/>
        <w:rPr>
          <w:rStyle w:val="FontStyle21"/>
          <w:rFonts w:eastAsia="Arial"/>
          <w:sz w:val="28"/>
          <w:szCs w:val="28"/>
        </w:rPr>
      </w:pPr>
      <w:r w:rsidRPr="00E64C6B">
        <w:rPr>
          <w:rStyle w:val="FontStyle21"/>
          <w:rFonts w:eastAsia="Arial"/>
          <w:sz w:val="28"/>
          <w:szCs w:val="28"/>
        </w:rPr>
        <w:t>Приобретение первоначальных знаний о правилах с</w:t>
      </w:r>
      <w:r>
        <w:rPr>
          <w:rStyle w:val="FontStyle21"/>
          <w:rFonts w:eastAsia="Arial"/>
          <w:sz w:val="28"/>
          <w:szCs w:val="28"/>
        </w:rPr>
        <w:t>оздания предмет</w:t>
      </w:r>
      <w:r w:rsidRPr="00E64C6B">
        <w:rPr>
          <w:rStyle w:val="FontStyle21"/>
          <w:rFonts w:eastAsia="Arial"/>
          <w:sz w:val="28"/>
          <w:szCs w:val="28"/>
        </w:rPr>
        <w:t>ной и информационной среды и умения применять их для выполнения учеб</w:t>
      </w:r>
      <w:r w:rsidRPr="00E64C6B">
        <w:rPr>
          <w:rStyle w:val="FontStyle21"/>
          <w:rFonts w:eastAsia="Arial"/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EE5423" w:rsidRPr="00B56E43" w:rsidRDefault="00EE5423" w:rsidP="00DE2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37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должны обладать следующими </w:t>
      </w:r>
      <w:r w:rsidRPr="00B56E43">
        <w:rPr>
          <w:rFonts w:ascii="Times New Roman" w:hAnsi="Times New Roman" w:cs="Times New Roman"/>
          <w:b/>
          <w:sz w:val="28"/>
          <w:szCs w:val="28"/>
        </w:rPr>
        <w:t>ключевыми компетенциями:</w:t>
      </w:r>
    </w:p>
    <w:p w:rsidR="00EE5423" w:rsidRPr="00B56E43" w:rsidRDefault="00EE5423" w:rsidP="00DE26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43">
        <w:rPr>
          <w:rFonts w:ascii="Times New Roman" w:hAnsi="Times New Roman" w:cs="Times New Roman"/>
          <w:b/>
          <w:i/>
          <w:sz w:val="28"/>
          <w:szCs w:val="28"/>
        </w:rPr>
        <w:t>Ценностно-смысловые  компетенции</w:t>
      </w:r>
      <w:r w:rsidRPr="00B56E43">
        <w:rPr>
          <w:rFonts w:ascii="Times New Roman" w:hAnsi="Times New Roman" w:cs="Times New Roman"/>
          <w:i/>
          <w:sz w:val="28"/>
          <w:szCs w:val="28"/>
        </w:rPr>
        <w:t>:</w:t>
      </w:r>
    </w:p>
    <w:p w:rsidR="007B5484" w:rsidRDefault="00EE5423" w:rsidP="00E726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способность видеть и понимать окружающий мир, ориентироваться в нём;</w:t>
      </w:r>
    </w:p>
    <w:p w:rsidR="00EE5423" w:rsidRPr="007B5484" w:rsidRDefault="00EE5423" w:rsidP="00E726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 xml:space="preserve">уметь выбирать целевые и смысловые установки для своих действий и поступков, принимать решения. </w:t>
      </w:r>
    </w:p>
    <w:p w:rsidR="00EE5423" w:rsidRPr="00B56E43" w:rsidRDefault="00EE5423" w:rsidP="00DE26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43"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 компетенции:</w:t>
      </w:r>
    </w:p>
    <w:p w:rsidR="007B5484" w:rsidRDefault="00EE5423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C134AE">
        <w:rPr>
          <w:sz w:val="28"/>
          <w:szCs w:val="28"/>
        </w:rPr>
        <w:t xml:space="preserve">организация взаимодействия учащегося и преподавателя, принятие управленческих решений в условиях различных мнений; </w:t>
      </w:r>
    </w:p>
    <w:p w:rsidR="007B5484" w:rsidRDefault="00EE5423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7B5484">
        <w:rPr>
          <w:sz w:val="28"/>
          <w:szCs w:val="28"/>
        </w:rPr>
        <w:t>умение осуществлять целеполагание, планирование, анализ, рефлексию, самооценку своей деятельности;</w:t>
      </w:r>
    </w:p>
    <w:p w:rsidR="007B5484" w:rsidRDefault="00EE5423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7B5484">
        <w:rPr>
          <w:sz w:val="28"/>
          <w:szCs w:val="28"/>
        </w:rPr>
        <w:t xml:space="preserve">умение работать со справочной литературой, инструкциями; </w:t>
      </w:r>
    </w:p>
    <w:p w:rsidR="007B5484" w:rsidRDefault="00EE5423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7B5484">
        <w:rPr>
          <w:sz w:val="28"/>
          <w:szCs w:val="28"/>
        </w:rPr>
        <w:t xml:space="preserve">самостоятельно изготавливать различные виды изделий, используя разные </w:t>
      </w:r>
      <w:r w:rsidR="0089247B" w:rsidRPr="007B5484">
        <w:rPr>
          <w:sz w:val="28"/>
          <w:szCs w:val="28"/>
        </w:rPr>
        <w:t>техники обработки природного материала и вторсырья</w:t>
      </w:r>
      <w:r w:rsidRPr="007B5484">
        <w:rPr>
          <w:sz w:val="28"/>
          <w:szCs w:val="28"/>
        </w:rPr>
        <w:t>;</w:t>
      </w:r>
    </w:p>
    <w:p w:rsidR="007B5484" w:rsidRDefault="00BC0F80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7B5484">
        <w:rPr>
          <w:sz w:val="28"/>
          <w:szCs w:val="28"/>
        </w:rPr>
        <w:t>владеть навыками работы в конкретной технике (квиллинг, бисероплетение, батик, роспись т.п.).</w:t>
      </w:r>
    </w:p>
    <w:p w:rsidR="007B5484" w:rsidRDefault="00BC0F80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7B5484">
        <w:rPr>
          <w:sz w:val="28"/>
          <w:szCs w:val="28"/>
        </w:rPr>
        <w:t xml:space="preserve">владеть практическими навыками выразительного использования фактуры, цвета, формы, объема, пространств в процессе создания в </w:t>
      </w:r>
      <w:r w:rsidRPr="007B5484">
        <w:rPr>
          <w:sz w:val="28"/>
          <w:szCs w:val="28"/>
        </w:rPr>
        <w:lastRenderedPageBreak/>
        <w:t>конкретном материале плоскостных или объемных декоративных композиций;</w:t>
      </w:r>
    </w:p>
    <w:p w:rsidR="00EE5423" w:rsidRPr="007B5484" w:rsidRDefault="00EE5423" w:rsidP="00E726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7B5484">
        <w:rPr>
          <w:sz w:val="28"/>
          <w:szCs w:val="28"/>
        </w:rPr>
        <w:t>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изделия).</w:t>
      </w:r>
    </w:p>
    <w:p w:rsidR="00EE5423" w:rsidRPr="00B56E43" w:rsidRDefault="00EE5423" w:rsidP="00DE26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43">
        <w:rPr>
          <w:rFonts w:ascii="Times New Roman" w:hAnsi="Times New Roman" w:cs="Times New Roman"/>
          <w:b/>
          <w:i/>
          <w:sz w:val="28"/>
          <w:szCs w:val="28"/>
        </w:rPr>
        <w:t>Информационные компетенции:</w:t>
      </w:r>
    </w:p>
    <w:p w:rsidR="00EE5423" w:rsidRPr="007B5484" w:rsidRDefault="00EE5423" w:rsidP="00E726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критическое отношение к получаемой информации, умение выделять главное, оценивать степень достоверности.</w:t>
      </w:r>
    </w:p>
    <w:p w:rsidR="00EE5423" w:rsidRPr="00B56E43" w:rsidRDefault="00EE5423" w:rsidP="00DE26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43"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89247B" w:rsidRPr="007B5484" w:rsidRDefault="0089247B" w:rsidP="00E726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предлагать помощь и сотрудничество товарищам, учитывать их мнение, уметь договариваться с окружающими, иметь собственное мнение;</w:t>
      </w:r>
    </w:p>
    <w:p w:rsidR="0089247B" w:rsidRPr="007B5484" w:rsidRDefault="0089247B" w:rsidP="00E726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EE5423" w:rsidRPr="007B5484" w:rsidRDefault="00EE5423" w:rsidP="00E726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включаться в коллективные обсуждения, проявлять инициативу и активность в работе;</w:t>
      </w:r>
    </w:p>
    <w:p w:rsidR="00EE5423" w:rsidRPr="007B5484" w:rsidRDefault="00EE5423" w:rsidP="00E726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навыки работы в группе, коллективе, владение различными социальными ролями;</w:t>
      </w:r>
    </w:p>
    <w:p w:rsidR="00EE5423" w:rsidRPr="00B56E43" w:rsidRDefault="00EE5423" w:rsidP="00DE26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E43">
        <w:rPr>
          <w:rFonts w:ascii="Times New Roman" w:hAnsi="Times New Roman" w:cs="Times New Roman"/>
          <w:b/>
          <w:i/>
          <w:sz w:val="28"/>
          <w:szCs w:val="28"/>
        </w:rPr>
        <w:t>Общекультурные  компетенции:</w:t>
      </w:r>
    </w:p>
    <w:p w:rsidR="00EE5423" w:rsidRPr="007B5484" w:rsidRDefault="00EE5423" w:rsidP="00E726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 xml:space="preserve">познание и опыт деятельности в области национальной и общечеловеческой культуры; </w:t>
      </w:r>
    </w:p>
    <w:p w:rsidR="00EE5423" w:rsidRPr="007B5484" w:rsidRDefault="00EE5423" w:rsidP="00E726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владение эффективными способами организации свободного времени.</w:t>
      </w:r>
    </w:p>
    <w:p w:rsidR="00EE5423" w:rsidRDefault="00EE5423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E43" w:rsidRDefault="00B56E43" w:rsidP="00B56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02C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обучающихся</w:t>
      </w:r>
    </w:p>
    <w:p w:rsidR="00B56E43" w:rsidRDefault="00B56E43" w:rsidP="00B56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B56E43" w:rsidRDefault="00B56E43" w:rsidP="00E726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коллажа и их отличительные особенности;</w:t>
      </w:r>
    </w:p>
    <w:p w:rsidR="00B56E43" w:rsidRDefault="00B56E43" w:rsidP="00E726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коллажей;</w:t>
      </w:r>
    </w:p>
    <w:p w:rsidR="00B56E43" w:rsidRDefault="00B56E43" w:rsidP="00E726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художественной форме, о художественно-выразительных средствах (колорит, светотень);</w:t>
      </w:r>
    </w:p>
    <w:p w:rsidR="00B56E43" w:rsidRDefault="00B56E43" w:rsidP="00E726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композиционные приемы и художественные средства, необходимые для передачи движения и покоя</w:t>
      </w:r>
      <w:r w:rsidR="007B5484">
        <w:rPr>
          <w:rFonts w:ascii="Times New Roman" w:hAnsi="Times New Roman" w:cs="Times New Roman"/>
          <w:sz w:val="28"/>
          <w:szCs w:val="28"/>
        </w:rPr>
        <w:t xml:space="preserve"> в разных техниках и материалах;</w:t>
      </w:r>
    </w:p>
    <w:p w:rsidR="00B56E43" w:rsidRDefault="007B5484" w:rsidP="00E726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</w:t>
      </w:r>
      <w:r w:rsidR="00B56E43">
        <w:rPr>
          <w:rFonts w:ascii="Times New Roman" w:hAnsi="Times New Roman" w:cs="Times New Roman"/>
          <w:sz w:val="28"/>
          <w:szCs w:val="28"/>
        </w:rPr>
        <w:t>прикладное искусство и особенности его видов, народное творчество родного края;</w:t>
      </w:r>
    </w:p>
    <w:p w:rsidR="007B5484" w:rsidRDefault="007B5484" w:rsidP="00E726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6E43">
        <w:rPr>
          <w:rFonts w:ascii="Times New Roman" w:hAnsi="Times New Roman" w:cs="Times New Roman"/>
          <w:sz w:val="28"/>
          <w:szCs w:val="28"/>
        </w:rPr>
        <w:t xml:space="preserve">истему элементарных теоретических основ перспективы, светотени, цветоведения, композиции; </w:t>
      </w:r>
    </w:p>
    <w:p w:rsidR="00B56E43" w:rsidRDefault="00B56E43" w:rsidP="00E726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средства </w:t>
      </w:r>
      <w:r w:rsidR="007B5484">
        <w:rPr>
          <w:rFonts w:ascii="Times New Roman" w:hAnsi="Times New Roman" w:cs="Times New Roman"/>
          <w:sz w:val="28"/>
          <w:szCs w:val="28"/>
        </w:rPr>
        <w:t>художественной выразительности;</w:t>
      </w:r>
    </w:p>
    <w:p w:rsidR="00B56E43" w:rsidRDefault="007B5484" w:rsidP="00E726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E43">
        <w:rPr>
          <w:rFonts w:ascii="Times New Roman" w:hAnsi="Times New Roman" w:cs="Times New Roman"/>
          <w:sz w:val="28"/>
          <w:szCs w:val="28"/>
        </w:rPr>
        <w:t>иды растений и растительных материалов.</w:t>
      </w:r>
    </w:p>
    <w:p w:rsidR="00B56E43" w:rsidRDefault="00B56E43" w:rsidP="007B5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7B5484" w:rsidRPr="007B5484" w:rsidRDefault="007B5484" w:rsidP="00E72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умело пользоваться языком декоративно-прикладного искусства, при</w:t>
      </w:r>
      <w:r>
        <w:rPr>
          <w:rFonts w:ascii="Times New Roman" w:hAnsi="Times New Roman" w:cs="Times New Roman"/>
          <w:sz w:val="28"/>
          <w:szCs w:val="28"/>
        </w:rPr>
        <w:t>нципами декоративного обобщения;</w:t>
      </w:r>
    </w:p>
    <w:p w:rsidR="007B5484" w:rsidRPr="007B5484" w:rsidRDefault="007B5484" w:rsidP="00E72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передавать единство формы и декора (на доступн</w:t>
      </w:r>
      <w:r>
        <w:rPr>
          <w:rFonts w:ascii="Times New Roman" w:hAnsi="Times New Roman" w:cs="Times New Roman"/>
          <w:sz w:val="28"/>
          <w:szCs w:val="28"/>
        </w:rPr>
        <w:t>ом для данного возраста уровне);</w:t>
      </w:r>
    </w:p>
    <w:p w:rsidR="007B5484" w:rsidRPr="007B5484" w:rsidRDefault="007B5484" w:rsidP="00E72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lastRenderedPageBreak/>
        <w:t>создавать художественно-декоративные проекты предметной среды, объединенные единой стилистикой (предметы быта, мебель, одежда, детал</w:t>
      </w:r>
      <w:r>
        <w:rPr>
          <w:rFonts w:ascii="Times New Roman" w:hAnsi="Times New Roman" w:cs="Times New Roman"/>
          <w:sz w:val="28"/>
          <w:szCs w:val="28"/>
        </w:rPr>
        <w:t>и интерьера определенной эпохи);</w:t>
      </w:r>
    </w:p>
    <w:p w:rsidR="00B56E43" w:rsidRDefault="007B5484" w:rsidP="00E72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6E43">
        <w:rPr>
          <w:rFonts w:ascii="Times New Roman" w:hAnsi="Times New Roman" w:cs="Times New Roman"/>
          <w:sz w:val="28"/>
          <w:szCs w:val="28"/>
        </w:rPr>
        <w:t>зображать фигуру человека по памяти и представлению карандашом и р</w:t>
      </w:r>
      <w:r>
        <w:rPr>
          <w:rFonts w:ascii="Times New Roman" w:hAnsi="Times New Roman" w:cs="Times New Roman"/>
          <w:sz w:val="28"/>
          <w:szCs w:val="28"/>
        </w:rPr>
        <w:t>азными природными материалами, п</w:t>
      </w:r>
      <w:r w:rsidR="00B56E43">
        <w:rPr>
          <w:rFonts w:ascii="Times New Roman" w:hAnsi="Times New Roman" w:cs="Times New Roman"/>
          <w:sz w:val="28"/>
          <w:szCs w:val="28"/>
        </w:rPr>
        <w:t>ередавать в работе основное строение, пропорции, объем фигуры;</w:t>
      </w:r>
    </w:p>
    <w:p w:rsidR="00B56E43" w:rsidRDefault="007B5484" w:rsidP="00E72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6E43">
        <w:rPr>
          <w:rFonts w:ascii="Times New Roman" w:hAnsi="Times New Roman" w:cs="Times New Roman"/>
          <w:sz w:val="28"/>
          <w:szCs w:val="28"/>
        </w:rPr>
        <w:t>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жизни;</w:t>
      </w:r>
    </w:p>
    <w:p w:rsidR="00B56E43" w:rsidRDefault="007B5484" w:rsidP="00E726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E43">
        <w:rPr>
          <w:rFonts w:ascii="Times New Roman" w:hAnsi="Times New Roman" w:cs="Times New Roman"/>
          <w:sz w:val="28"/>
          <w:szCs w:val="28"/>
        </w:rPr>
        <w:t>идеть прекрасное в предметах и явлениях действительности, в творческих произведениях и в работах декоративно-прикладного искусства;</w:t>
      </w:r>
    </w:p>
    <w:p w:rsidR="00B56E43" w:rsidRDefault="007B5484" w:rsidP="00E726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6E43">
        <w:rPr>
          <w:rFonts w:ascii="Times New Roman" w:hAnsi="Times New Roman" w:cs="Times New Roman"/>
          <w:sz w:val="28"/>
          <w:szCs w:val="28"/>
        </w:rPr>
        <w:t>ри выполнении работ применять различные техники и средства художественной выразительности: оригинальное композиционное и цветовое решение, контрасты светотени, большое и малое, динамичное и неподвижное;</w:t>
      </w:r>
    </w:p>
    <w:p w:rsidR="00B56E43" w:rsidRDefault="007B5484" w:rsidP="00E726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E43">
        <w:rPr>
          <w:rFonts w:ascii="Times New Roman" w:hAnsi="Times New Roman" w:cs="Times New Roman"/>
          <w:sz w:val="28"/>
          <w:szCs w:val="28"/>
        </w:rPr>
        <w:t xml:space="preserve"> композициях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выполнения замысла;</w:t>
      </w:r>
    </w:p>
    <w:p w:rsidR="007B5484" w:rsidRPr="007B5484" w:rsidRDefault="007B5484" w:rsidP="00E726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 в процессе создания в конкретном материале плоскостных или объемн</w:t>
      </w:r>
      <w:r>
        <w:rPr>
          <w:rFonts w:ascii="Times New Roman" w:hAnsi="Times New Roman" w:cs="Times New Roman"/>
          <w:sz w:val="28"/>
          <w:szCs w:val="28"/>
        </w:rPr>
        <w:t>ых декоративных композиций;</w:t>
      </w:r>
    </w:p>
    <w:p w:rsidR="007B5484" w:rsidRPr="007B5484" w:rsidRDefault="007B5484" w:rsidP="00E726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84">
        <w:rPr>
          <w:rFonts w:ascii="Times New Roman" w:hAnsi="Times New Roman" w:cs="Times New Roman"/>
          <w:sz w:val="28"/>
          <w:szCs w:val="28"/>
        </w:rPr>
        <w:t>владеть навыками работы в конкретной технике (квиллинг, бисероплетение, батик, роспись т.п.).</w:t>
      </w:r>
    </w:p>
    <w:p w:rsidR="005F020B" w:rsidRPr="00DD6264" w:rsidRDefault="005F020B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633573" w:rsidRDefault="005902B7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57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633573" w:rsidRPr="0089202C" w:rsidRDefault="00633573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>Учебная программа рассчитана на 3 года обучения.</w:t>
      </w:r>
    </w:p>
    <w:p w:rsidR="00633573" w:rsidRPr="0089202C" w:rsidRDefault="00633573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02C">
        <w:rPr>
          <w:rFonts w:ascii="Times New Roman" w:hAnsi="Times New Roman" w:cs="Times New Roman"/>
          <w:b/>
          <w:sz w:val="28"/>
          <w:szCs w:val="28"/>
        </w:rPr>
        <w:t>Учебные занятия:</w:t>
      </w:r>
    </w:p>
    <w:p w:rsidR="00DE261B" w:rsidRDefault="00633573" w:rsidP="00E726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1B">
        <w:rPr>
          <w:rFonts w:ascii="Times New Roman" w:hAnsi="Times New Roman" w:cs="Times New Roman"/>
          <w:b/>
          <w:sz w:val="28"/>
          <w:szCs w:val="28"/>
        </w:rPr>
        <w:t>1 года обучения</w:t>
      </w:r>
      <w:r w:rsidR="00EC3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61B">
        <w:rPr>
          <w:rFonts w:ascii="Times New Roman" w:eastAsia="Times New Roman" w:hAnsi="Times New Roman" w:cs="Times New Roman"/>
          <w:sz w:val="28"/>
          <w:szCs w:val="28"/>
        </w:rPr>
        <w:t xml:space="preserve">с детьми младшего школьного возраста проводятся 2 раза в неделю по два академических часа с перерывом между занятиями 10 – 15 минут. </w:t>
      </w:r>
      <w:r w:rsidRPr="00DE261B">
        <w:rPr>
          <w:rFonts w:ascii="Times New Roman" w:hAnsi="Times New Roman" w:cs="Times New Roman"/>
          <w:sz w:val="28"/>
          <w:szCs w:val="28"/>
        </w:rPr>
        <w:t>Численный состав групп 15 человек. Годовая нагрузка 144 часа.</w:t>
      </w:r>
    </w:p>
    <w:p w:rsidR="00633573" w:rsidRPr="00DE261B" w:rsidRDefault="00633573" w:rsidP="00E726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61B">
        <w:rPr>
          <w:rFonts w:ascii="Times New Roman" w:hAnsi="Times New Roman" w:cs="Times New Roman"/>
          <w:b/>
          <w:sz w:val="28"/>
          <w:szCs w:val="28"/>
        </w:rPr>
        <w:t>2 и 3 год обучения</w:t>
      </w:r>
      <w:r w:rsidRPr="00DE261B">
        <w:rPr>
          <w:rFonts w:ascii="Times New Roman" w:hAnsi="Times New Roman" w:cs="Times New Roman"/>
          <w:sz w:val="28"/>
          <w:szCs w:val="28"/>
        </w:rPr>
        <w:t xml:space="preserve"> – </w:t>
      </w:r>
      <w:r w:rsidRPr="00DE261B">
        <w:rPr>
          <w:rFonts w:ascii="Times New Roman" w:eastAsia="Times New Roman" w:hAnsi="Times New Roman" w:cs="Times New Roman"/>
          <w:sz w:val="28"/>
          <w:szCs w:val="28"/>
        </w:rPr>
        <w:t xml:space="preserve">с детьми среднего и старшего школьного возраста </w:t>
      </w:r>
      <w:r w:rsidR="00C66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261B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</w:t>
      </w:r>
      <w:r w:rsidR="00C66B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61B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 с перерывом между занятиями 10 – 15 минут.</w:t>
      </w:r>
      <w:r w:rsidRPr="00DE261B">
        <w:rPr>
          <w:rFonts w:ascii="Times New Roman" w:hAnsi="Times New Roman" w:cs="Times New Roman"/>
          <w:sz w:val="28"/>
          <w:szCs w:val="28"/>
        </w:rPr>
        <w:t xml:space="preserve"> Численный состав групп 12 человек.  Годовая нагрузка 216 часов.</w:t>
      </w:r>
    </w:p>
    <w:p w:rsidR="005F020B" w:rsidRDefault="005F020B" w:rsidP="00BC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C331C" w:rsidRDefault="00EC331C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C331C" w:rsidRDefault="00EC331C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C331C" w:rsidRDefault="00EC331C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C331C" w:rsidRDefault="00EC331C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C331C" w:rsidRDefault="00EC331C" w:rsidP="00EC331C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C331C" w:rsidRPr="00DE261B" w:rsidRDefault="00EC331C" w:rsidP="00EC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0" w:type="auto"/>
        <w:tblLook w:val="04A0"/>
      </w:tblPr>
      <w:tblGrid>
        <w:gridCol w:w="804"/>
        <w:gridCol w:w="4557"/>
        <w:gridCol w:w="1098"/>
        <w:gridCol w:w="1123"/>
        <w:gridCol w:w="1037"/>
        <w:gridCol w:w="952"/>
      </w:tblGrid>
      <w:tr w:rsidR="00F11FA5" w:rsidRPr="00F11FA5" w:rsidTr="002C13E3">
        <w:trPr>
          <w:trHeight w:val="368"/>
        </w:trPr>
        <w:tc>
          <w:tcPr>
            <w:tcW w:w="804" w:type="dxa"/>
            <w:vMerge w:val="restart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57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210" w:type="dxa"/>
            <w:gridSpan w:val="4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1FA5" w:rsidRPr="00F11FA5" w:rsidTr="00F11FA5">
        <w:trPr>
          <w:trHeight w:val="208"/>
        </w:trPr>
        <w:tc>
          <w:tcPr>
            <w:tcW w:w="804" w:type="dxa"/>
            <w:vMerge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Техника квиллинг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Мозаика из яичной скорлупы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Лепка картин из теста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Аппликация из вторсырья.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Коллаж из природного материала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11FA5" w:rsidRPr="00F11FA5" w:rsidTr="00F11FA5">
        <w:tc>
          <w:tcPr>
            <w:tcW w:w="804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Выставка</w:t>
            </w:r>
          </w:p>
        </w:tc>
        <w:tc>
          <w:tcPr>
            <w:tcW w:w="1098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FA5" w:rsidRPr="00F11FA5" w:rsidTr="00F11FA5">
        <w:trPr>
          <w:trHeight w:val="439"/>
        </w:trPr>
        <w:tc>
          <w:tcPr>
            <w:tcW w:w="804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</w:tbl>
    <w:p w:rsidR="00EC331C" w:rsidRDefault="00EC331C" w:rsidP="00EC3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1C" w:rsidRPr="00DD6264" w:rsidRDefault="00EC331C" w:rsidP="00EC3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47" w:rsidRPr="00DD6264" w:rsidRDefault="00CC5850" w:rsidP="00A9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="00EC331C" w:rsidRPr="0089202C">
        <w:rPr>
          <w:rFonts w:ascii="Times New Roman" w:hAnsi="Times New Roman" w:cs="Times New Roman"/>
          <w:b/>
          <w:sz w:val="28"/>
          <w:szCs w:val="28"/>
        </w:rPr>
        <w:t xml:space="preserve"> план первого года обучения</w:t>
      </w:r>
    </w:p>
    <w:tbl>
      <w:tblPr>
        <w:tblStyle w:val="a4"/>
        <w:tblW w:w="9574" w:type="dxa"/>
        <w:jc w:val="center"/>
        <w:tblLook w:val="04A0"/>
      </w:tblPr>
      <w:tblGrid>
        <w:gridCol w:w="607"/>
        <w:gridCol w:w="2785"/>
        <w:gridCol w:w="969"/>
        <w:gridCol w:w="1193"/>
        <w:gridCol w:w="1333"/>
        <w:gridCol w:w="2687"/>
      </w:tblGrid>
      <w:tr w:rsidR="00F11FA5" w:rsidRPr="00F11FA5" w:rsidTr="00A94347">
        <w:trPr>
          <w:trHeight w:val="382"/>
          <w:jc w:val="center"/>
        </w:trPr>
        <w:tc>
          <w:tcPr>
            <w:tcW w:w="607" w:type="dxa"/>
            <w:vMerge w:val="restart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95" w:type="dxa"/>
            <w:gridSpan w:val="3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87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11FA5" w:rsidRPr="00F11FA5" w:rsidTr="00A94347">
        <w:trPr>
          <w:trHeight w:val="296"/>
          <w:jc w:val="center"/>
        </w:trPr>
        <w:tc>
          <w:tcPr>
            <w:tcW w:w="607" w:type="dxa"/>
            <w:vMerge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еория 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2687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F11FA5" w:rsidRPr="00F11FA5" w:rsidRDefault="00F11FA5" w:rsidP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Квиллинг.  Ветка рябины.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F11FA5" w:rsidRPr="00F11FA5" w:rsidRDefault="00F11FA5" w:rsidP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Бисероплетение насекомых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F11FA5" w:rsidRDefault="00F11FA5">
            <w:r w:rsidRPr="000E1264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Мозаика из яичной скорлупы. Пейзаж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F11FA5" w:rsidRDefault="00F11FA5">
            <w:r w:rsidRPr="000E1264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Лепка картин из теста сказочных героев.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</w:tcPr>
          <w:p w:rsidR="00F11FA5" w:rsidRDefault="00F11FA5">
            <w:r w:rsidRPr="000E1264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Аппликация из вторсырья.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F11FA5" w:rsidRDefault="00F11FA5">
            <w:r w:rsidRPr="000E1264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Коллаж. Изготовление картин из туалетной бумаги, клея  ПВА, засушенных цветов.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F11FA5" w:rsidRPr="00F11FA5" w:rsidRDefault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отчёт, мини-выставка, обсуждение, самооценка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Коллаж из семян цветов. Выполнение пейзажа, деревьев.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F11FA5" w:rsidRDefault="00F11FA5">
            <w:r w:rsidRPr="000E1264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F11FA5" w:rsidRPr="00F11FA5" w:rsidRDefault="00F11FA5" w:rsidP="00F11FA5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тестирование, отчёт, выставка, обсуждение, самооценка</w:t>
            </w:r>
          </w:p>
        </w:tc>
      </w:tr>
      <w:tr w:rsidR="00F11FA5" w:rsidRPr="00F11FA5" w:rsidTr="00A94347">
        <w:trPr>
          <w:jc w:val="center"/>
        </w:trPr>
        <w:tc>
          <w:tcPr>
            <w:tcW w:w="607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9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687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31C" w:rsidRDefault="00EC331C" w:rsidP="00EC3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7" w:rsidRDefault="00A94347" w:rsidP="00F1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7" w:rsidRDefault="00A94347" w:rsidP="00F1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347" w:rsidRDefault="00A94347" w:rsidP="00F1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A5" w:rsidRPr="00DD6264" w:rsidRDefault="00CC5850" w:rsidP="00F11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</w:t>
      </w:r>
      <w:r w:rsidRPr="00892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A5" w:rsidRPr="0089202C">
        <w:rPr>
          <w:rFonts w:ascii="Times New Roman" w:hAnsi="Times New Roman" w:cs="Times New Roman"/>
          <w:b/>
          <w:sz w:val="28"/>
          <w:szCs w:val="28"/>
        </w:rPr>
        <w:t>план второго года обучения</w:t>
      </w:r>
    </w:p>
    <w:tbl>
      <w:tblPr>
        <w:tblStyle w:val="a4"/>
        <w:tblW w:w="0" w:type="auto"/>
        <w:jc w:val="center"/>
        <w:tblLook w:val="04A0"/>
      </w:tblPr>
      <w:tblGrid>
        <w:gridCol w:w="608"/>
        <w:gridCol w:w="2660"/>
        <w:gridCol w:w="951"/>
        <w:gridCol w:w="1013"/>
        <w:gridCol w:w="1411"/>
        <w:gridCol w:w="2912"/>
      </w:tblGrid>
      <w:tr w:rsidR="00F11FA5" w:rsidRPr="00F11FA5" w:rsidTr="00A94347">
        <w:trPr>
          <w:trHeight w:val="382"/>
          <w:jc w:val="center"/>
        </w:trPr>
        <w:tc>
          <w:tcPr>
            <w:tcW w:w="608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0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 темы</w:t>
            </w:r>
          </w:p>
        </w:tc>
        <w:tc>
          <w:tcPr>
            <w:tcW w:w="3375" w:type="dxa"/>
            <w:gridSpan w:val="3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11FA5" w:rsidRPr="00F11FA5" w:rsidTr="00A94347">
        <w:trPr>
          <w:trHeight w:val="296"/>
          <w:jc w:val="center"/>
        </w:trPr>
        <w:tc>
          <w:tcPr>
            <w:tcW w:w="608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01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</w:p>
        </w:tc>
        <w:tc>
          <w:tcPr>
            <w:tcW w:w="141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2912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A94347" w:rsidRPr="00F11FA5" w:rsidTr="00A94347">
        <w:trPr>
          <w:trHeight w:val="607"/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Квиллинг. Букет цветов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2" w:type="dxa"/>
          </w:tcPr>
          <w:p w:rsidR="00A94347" w:rsidRDefault="00A94347" w:rsidP="00A94347">
            <w:r w:rsidRPr="00E54DDA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Бисероплетение. Декоративное дерево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3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94347" w:rsidRDefault="00A94347" w:rsidP="00A94347">
            <w:r w:rsidRPr="00E54DDA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Мозаика из яичной скорлупы. Сказочные герои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2" w:type="dxa"/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отчёт, мини-выставка, обсуждение, самооценка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Лепка картин из теста. Пейзажи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2" w:type="dxa"/>
          </w:tcPr>
          <w:p w:rsidR="00A94347" w:rsidRDefault="00A94347" w:rsidP="00A94347">
            <w:r w:rsidRPr="00E85F6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Аппликация из вторсырья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3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2" w:type="dxa"/>
          </w:tcPr>
          <w:p w:rsidR="00A94347" w:rsidRDefault="00A94347" w:rsidP="00A94347">
            <w:r w:rsidRPr="00E85F6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trHeight w:val="962"/>
          <w:jc w:val="center"/>
        </w:trPr>
        <w:tc>
          <w:tcPr>
            <w:tcW w:w="608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Коллаж. Изготовление картин из  бумаги, камней, ракушек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trHeight w:val="551"/>
          <w:jc w:val="center"/>
        </w:trPr>
        <w:tc>
          <w:tcPr>
            <w:tcW w:w="608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Выставка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тестирование, отчёт, выставка, обсуждение, самооценка</w:t>
            </w: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13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912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FA5" w:rsidRPr="00DD6264" w:rsidRDefault="00F11FA5" w:rsidP="00F11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A5" w:rsidRPr="00DD6264" w:rsidRDefault="00F11FA5" w:rsidP="00F1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FA5" w:rsidRPr="00DD6264" w:rsidRDefault="00CC5850" w:rsidP="00F1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Pr="00892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A5" w:rsidRPr="0089202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11FA5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11FA5" w:rsidRPr="0089202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4"/>
        <w:tblW w:w="0" w:type="auto"/>
        <w:jc w:val="center"/>
        <w:tblLook w:val="04A0"/>
      </w:tblPr>
      <w:tblGrid>
        <w:gridCol w:w="608"/>
        <w:gridCol w:w="2660"/>
        <w:gridCol w:w="951"/>
        <w:gridCol w:w="1095"/>
        <w:gridCol w:w="1370"/>
        <w:gridCol w:w="2876"/>
      </w:tblGrid>
      <w:tr w:rsidR="00F11FA5" w:rsidRPr="00F11FA5" w:rsidTr="00A94347">
        <w:trPr>
          <w:trHeight w:val="382"/>
          <w:jc w:val="center"/>
        </w:trPr>
        <w:tc>
          <w:tcPr>
            <w:tcW w:w="608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0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16" w:type="dxa"/>
            <w:gridSpan w:val="3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6" w:type="dxa"/>
            <w:vMerge w:val="restart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11FA5" w:rsidRPr="00F11FA5" w:rsidTr="00A94347">
        <w:trPr>
          <w:trHeight w:val="296"/>
          <w:jc w:val="center"/>
        </w:trPr>
        <w:tc>
          <w:tcPr>
            <w:tcW w:w="608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095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</w:p>
        </w:tc>
        <w:tc>
          <w:tcPr>
            <w:tcW w:w="1370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2876" w:type="dxa"/>
            <w:vMerge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Квиллинг. Воспоминание о лете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5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6" w:type="dxa"/>
          </w:tcPr>
          <w:p w:rsidR="00A94347" w:rsidRDefault="00A94347">
            <w:r w:rsidRPr="00AA684C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Бисероплетение.  Украшения из бисера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5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94347" w:rsidRDefault="00A94347">
            <w:r w:rsidRPr="00AA684C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Мозаика из яичной скорлупы натюрморта с фруктами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5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6" w:type="dxa"/>
          </w:tcPr>
          <w:p w:rsidR="00A94347" w:rsidRDefault="00A94347">
            <w:r w:rsidRPr="00AA684C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Лепка картин из теста пейзажа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6" w:type="dxa"/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отчёт, мини-выставка, обсуждение, самооценка</w:t>
            </w:r>
          </w:p>
        </w:tc>
      </w:tr>
      <w:tr w:rsidR="00A94347" w:rsidRPr="00F11FA5" w:rsidTr="00A94347">
        <w:trPr>
          <w:jc w:val="center"/>
        </w:trPr>
        <w:tc>
          <w:tcPr>
            <w:tcW w:w="608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60" w:type="dxa"/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Аппликация из вторсырья</w:t>
            </w:r>
          </w:p>
        </w:tc>
        <w:tc>
          <w:tcPr>
            <w:tcW w:w="951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5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6" w:type="dxa"/>
          </w:tcPr>
          <w:p w:rsidR="00A94347" w:rsidRDefault="00A94347">
            <w:r w:rsidRPr="0037453D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A94347" w:rsidRPr="00F11FA5" w:rsidTr="00A94347">
        <w:trPr>
          <w:trHeight w:val="924"/>
          <w:jc w:val="center"/>
        </w:trPr>
        <w:tc>
          <w:tcPr>
            <w:tcW w:w="608" w:type="dxa"/>
            <w:tcBorders>
              <w:bottom w:val="single" w:sz="4" w:space="0" w:color="auto"/>
            </w:tcBorders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A94347" w:rsidRPr="00F11FA5" w:rsidRDefault="00A94347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Коллаж. Изготовление картин из  кожи, ткани, пуговиц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A94347" w:rsidRPr="00F11FA5" w:rsidRDefault="00A94347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A94347" w:rsidRDefault="00A94347">
            <w:r w:rsidRPr="0037453D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F11FA5" w:rsidRPr="00F11FA5" w:rsidRDefault="00A94347" w:rsidP="00A9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тестирование, отчёт, выставка, обсуждение, самооценка</w:t>
            </w:r>
          </w:p>
        </w:tc>
      </w:tr>
      <w:tr w:rsidR="00F11FA5" w:rsidRPr="00F11FA5" w:rsidTr="00A94347">
        <w:trPr>
          <w:jc w:val="center"/>
        </w:trPr>
        <w:tc>
          <w:tcPr>
            <w:tcW w:w="608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F11FA5" w:rsidRPr="00F11FA5" w:rsidRDefault="00F11FA5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95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0" w:type="dxa"/>
          </w:tcPr>
          <w:p w:rsidR="00F11FA5" w:rsidRPr="00F11FA5" w:rsidRDefault="00F11FA5" w:rsidP="002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A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876" w:type="dxa"/>
          </w:tcPr>
          <w:p w:rsidR="00F11FA5" w:rsidRPr="00F11FA5" w:rsidRDefault="00F11FA5" w:rsidP="00A94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FA5" w:rsidRPr="00DD6264" w:rsidRDefault="00F11FA5" w:rsidP="00F1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205F2" w:rsidRDefault="000205F2" w:rsidP="0002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8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205F2" w:rsidRDefault="000205F2" w:rsidP="00020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5F2" w:rsidRPr="00762F29" w:rsidRDefault="000205F2" w:rsidP="00020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b/>
          <w:sz w:val="28"/>
          <w:szCs w:val="28"/>
        </w:rPr>
        <w:t>занятие – 2 ч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Ознакомить обучающихся с планом работы в объединении. Выявление их интересов по данному направлению. Роль природы в жизни человека. Значение охраны природы на современном этапе. Демонстрация творческих работ.</w:t>
      </w:r>
    </w:p>
    <w:p w:rsidR="000205F2" w:rsidRPr="000205F2" w:rsidRDefault="000205F2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05F2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диагностическое анкетирование.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Квиллинг. Ветка рябины  – 16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История создания  квиллинга.  Изучение особенностей композиционного построения, правила выполнения базовых форм.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изготовление эскиза, выполнение базовых форм квиллинга, составление композиции – ветки рябины.</w:t>
      </w:r>
    </w:p>
    <w:p w:rsidR="000205F2" w:rsidRPr="000205F2" w:rsidRDefault="000205F2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05F2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Бисероплетение  насекомых – 20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История создания бисероплетения. Этапы выполнения бисероплетения.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Чтение схем.  Выполнение насекомым в технике  бисероплетения.</w:t>
      </w:r>
    </w:p>
    <w:p w:rsidR="000205F2" w:rsidRDefault="000205F2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05F2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Мозаика из яичной скорлупы пейзажа – 22 ч</w:t>
      </w:r>
    </w:p>
    <w:p w:rsidR="000205F2" w:rsidRPr="00DD6264" w:rsidRDefault="000205F2" w:rsidP="0002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Знакомство с материалом яичная скорлупа, правилами выполнения пейзажа. Приемами работы.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сушка, окраска скорлупы, перенос эскиза, выполнение объема за счет светотени, оформление работы.</w:t>
      </w:r>
    </w:p>
    <w:p w:rsidR="000205F2" w:rsidRPr="000205F2" w:rsidRDefault="000205F2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05F2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Лепка картин из теста сказочных героев -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DD6264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 xml:space="preserve">Изучение техники керамического теста. Правила выполнения главных героев композиции, деталей. Изучение способов приклеивания. Необходимые материалы: нож, мука, клей, вода. 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замес теста, лепка по эскизу, сушка, выполнение тона в духовке, частичное закрепление лаком.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lastRenderedPageBreak/>
        <w:t>Аппликация  из вторсырья  – 18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Беседа о композиции, правилах работы с вторсырьем, умении заготавливать вторсырье. Правила работы при выполнении узоров, цветов, листьев, деревьев.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выполнение эскиза, аппликация больших пространств, потом малых, изготовление декоративных элементов, объемных.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Коллаж. Изготовление картин из туалетной бумаги, кл</w:t>
      </w:r>
      <w:r>
        <w:rPr>
          <w:rFonts w:ascii="Times New Roman" w:hAnsi="Times New Roman" w:cs="Times New Roman"/>
          <w:b/>
          <w:sz w:val="28"/>
          <w:szCs w:val="28"/>
        </w:rPr>
        <w:t xml:space="preserve">ея ПВА, </w:t>
      </w:r>
      <w:r w:rsidRPr="00DD6264">
        <w:rPr>
          <w:rFonts w:ascii="Times New Roman" w:hAnsi="Times New Roman" w:cs="Times New Roman"/>
          <w:b/>
          <w:sz w:val="28"/>
          <w:szCs w:val="28"/>
        </w:rPr>
        <w:t>засушенные цветы – 18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Беседа о технике коллаж. Рассмотрение видов коллажа. Знакомство с материалами пригодными для работы. Умение правильно выполнять рельеф. Умение скрутить бумагу с клеем в трубочку, жгутиком, слоями.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подготовка эскиза на аллегорическую тему «Земля и вода», выполнение рельефной фигуры человека, выполнение фона камешками, выполнение объемных элементов, ракушками выполнить элементы картины.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 w:rsidRPr="00A4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наблюдение, мини-выставка, обсуждение, самооценка.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Коллаж из семян цветов. Выполнение пейзажа, деревьев – 22ч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Знакомство с семенами разных растений.  Способами окраски семян, сортировки. Умение подобрать нужные формы семян.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подготовка эскиза пейзажа, растений, выполнение мелких деталей, плоскостная композиция, оформление работы.</w:t>
      </w:r>
    </w:p>
    <w:p w:rsidR="000205F2" w:rsidRPr="00DD6264" w:rsidRDefault="000205F2" w:rsidP="00E726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Заключительное занятие – 2 ч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Подведение итогов за год. Выделение и поощрение лучших учеников. Составление перспективного плана.</w:t>
      </w:r>
    </w:p>
    <w:p w:rsidR="00A41FC6" w:rsidRDefault="00A41FC6" w:rsidP="00A4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отчёт, проверочная работа, выставка, обсуждение, самооценка.</w:t>
      </w:r>
    </w:p>
    <w:p w:rsidR="000205F2" w:rsidRPr="00A41FC6" w:rsidRDefault="000205F2" w:rsidP="00A41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5F2" w:rsidRPr="005475E8" w:rsidRDefault="000205F2" w:rsidP="0002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E8">
        <w:rPr>
          <w:rFonts w:ascii="Times New Roman" w:hAnsi="Times New Roman" w:cs="Times New Roman"/>
          <w:b/>
          <w:sz w:val="28"/>
          <w:szCs w:val="28"/>
        </w:rPr>
        <w:t>Содержание программы второго года обучения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Вводное занятие – 3 ч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Ознакомить обучающихся с планом работы в объединении. Выявление их интересов по данному направлению. Роль природы в жизни человека. Значение охраны природы на современном этапе. Демонстрация творческих работ.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диагностическое анкетирование.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Квиллинг. Букет цветов – 36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История квиллинга. Знакомство с техникой выполнения квиллинга. Изучение особенностей композиционного построения, правила выполнения квиллинга.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подготовка эскиза, поэтапное выполнение работы, оформление.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Бисероплетение. Декоративное дерево – 45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История возникновения бисероплетения. Виды бисера. Изучение техники бисероплетения,  использование изделий из бисера в настоящее время.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подбор схемы, соблюдение техники плетения бисером, выполнение дерева по схеме.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Мозаика и яичной скорлупы сказочных героев – 21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Знакомство с материалом яичная скорлупа, правилами выполнения композиции. Приемами работы. Усвоение светотени на примере героев сказок.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сушка, окраска скорлупы, перенос эскиза, выполнение объема за счет светотени, оформление работы.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опрос, мини-выставка, обсуждение, самооценка.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Лепка картин  из теста.  Пейзаж – 27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Изучение техники керамическое тесто. Правила выполнения груш, яблок, винограда. Необходимые материалы: нож, мука, клей, вода.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замес теста, лепка по эскизу, сушка, выполнение тона в духовке, частичное закрепление лаком.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 w:rsidRPr="00A4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Аппликация из вторсырья  – 54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Беседа о композиции, правилах работы с вторсырьем. Освоить объемное выполнение элементов.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выполнение эскиза, аппликация больших пространств, потом малых, изготовление декоративных элементов, объемных.</w:t>
      </w:r>
    </w:p>
    <w:p w:rsidR="000205F2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Коллаж. Изготовление картин из бумаги, камей, ракушек - 27 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Беседа о технике коллаж. Рассмотрение видов коллажа. Знакомство с материалами пригодными для работы. Умение правильно выполнять рельеф.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подготовка эскиза на аллегорическую тему «Земля и вода», выполнение рельефной фигуры человека, выполнение фона камешками, выполнение объемных элементов, ракушками выполнить элементы картины.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опрос, мини-выставка, обсуждение, самооценка.</w:t>
      </w:r>
    </w:p>
    <w:p w:rsidR="000205F2" w:rsidRPr="00DD6264" w:rsidRDefault="000205F2" w:rsidP="00E726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Заключительное занятие – 3ч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Подведение итогов за год. Выделение и поощрение лучших учеников. Составление перспективного плана.</w:t>
      </w:r>
    </w:p>
    <w:p w:rsidR="00A41FC6" w:rsidRDefault="00A41FC6" w:rsidP="00A4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отчёт, проверочная работа, выставка, обсуждение, самооценка.</w:t>
      </w:r>
    </w:p>
    <w:p w:rsidR="000205F2" w:rsidRPr="00DD6264" w:rsidRDefault="000205F2" w:rsidP="00020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5F2" w:rsidRPr="006727FE" w:rsidRDefault="000205F2" w:rsidP="0002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6727FE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Вводное занятие – 3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Default="000205F2" w:rsidP="0002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Ознакомить кружковцев с планом работы в кружке. Выявление их интересов по данному направлению. Роль природы в жизни человека. Значение охраны природы на современном этапе. Демонстрация творческих работ.</w:t>
      </w:r>
    </w:p>
    <w:p w:rsidR="00A41FC6" w:rsidRPr="00A41FC6" w:rsidRDefault="00A41FC6" w:rsidP="00A4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диагностическое анкетирование.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Квиллинг. Воспоминание о лете – 30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История создания квиллинга. Знакомство с цветовым решением композиции.  Изучение особенностей композиционного построения, правила выполнения панно.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изготовление эскиза, поэтапное выполнение работы, оформление работы.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Бисероплетение. Украшение из бисера – 36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Изучение техники плетения украшений из бисера. Правила сочетания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 xml:space="preserve">Использование изделий из бисера в настоящее время. 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выполнение схемы плетения, плетение украшений по схеме.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Мозаика из яичной скорлупы натюрморта с фруктами – 36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Продолжаем работать с материалом яичная скорлупа, правилами выполнения натюрморта из скорлупы. Приемы работы над элементами груша, яблоко, грибы.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сушка, окраска скорлупы, перенос эскиза, выполнение объема за счет светотени, оформление работы.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Лепка картин из теста пейзажей – 45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Продолжаем изучение техники керамическое тесто. Правила выполнения деревьев, коряг, кустарников. Необходимые материалы: нож, мука, клей, вода.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замес теста, лепка по эскизу, сушка,</w:t>
      </w:r>
      <w:r w:rsidR="00A41FC6">
        <w:rPr>
          <w:rFonts w:ascii="Times New Roman" w:hAnsi="Times New Roman" w:cs="Times New Roman"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выполнение тона в духовке, частичное закрепление лаком.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мини-выставка, обсуждение, самооценка.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Аппликация из вторсырья  – 39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Беседа о композиции, правилах работы с вторсырьем, умение  заготавливать материал. Освоить выполнение работы с вторсырьем.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выполнение эскиза, выполнение аппликации больших пространств, потом малых, изготовление декоративных элементов, объемных.</w:t>
      </w:r>
    </w:p>
    <w:p w:rsidR="00A41FC6" w:rsidRDefault="00A41FC6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опрос.</w:t>
      </w:r>
    </w:p>
    <w:p w:rsidR="002C13E3" w:rsidRPr="00A41FC6" w:rsidRDefault="002C13E3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lastRenderedPageBreak/>
        <w:t>Коллаж. Изготовление картин из кожи, ткани, пуговиц – 24ч</w:t>
      </w:r>
    </w:p>
    <w:p w:rsidR="000205F2" w:rsidRPr="00DD6264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Беседа о технике коллаж. Рассмотрение видов коллажа.  Знакомство с материалами пригодными для работы кожа, ткань, пуговицы, бисер. Умение правильно выполнять объем.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DD6264">
        <w:rPr>
          <w:rFonts w:ascii="Times New Roman" w:hAnsi="Times New Roman" w:cs="Times New Roman"/>
          <w:sz w:val="28"/>
          <w:szCs w:val="28"/>
        </w:rPr>
        <w:t>подготовка эскиза на веселую тему «Забава», выполнение объемной фигуры человека, выполнение фона тканью, выполнение объемных элементов, пуговицами выполнить элементы картины.</w:t>
      </w:r>
    </w:p>
    <w:p w:rsidR="00A41FC6" w:rsidRPr="00A41FC6" w:rsidRDefault="00A41FC6" w:rsidP="00020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FC6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наблюдение, опрос, мини-выставка, обсуждение, самооценка.</w:t>
      </w:r>
    </w:p>
    <w:p w:rsidR="000205F2" w:rsidRPr="00DD6264" w:rsidRDefault="000205F2" w:rsidP="00E7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64">
        <w:rPr>
          <w:rFonts w:ascii="Times New Roman" w:hAnsi="Times New Roman" w:cs="Times New Roman"/>
          <w:b/>
          <w:sz w:val="28"/>
          <w:szCs w:val="28"/>
        </w:rPr>
        <w:t>Заключительное занятие – 3</w:t>
      </w:r>
      <w:r w:rsidR="0085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b/>
          <w:sz w:val="28"/>
          <w:szCs w:val="28"/>
        </w:rPr>
        <w:t>ч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2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264">
        <w:rPr>
          <w:rFonts w:ascii="Times New Roman" w:hAnsi="Times New Roman" w:cs="Times New Roman"/>
          <w:sz w:val="28"/>
          <w:szCs w:val="28"/>
        </w:rPr>
        <w:t>Подведение итогов за год. Выделение и поощрение лучших учеников. Составление перспективного плана.</w:t>
      </w:r>
    </w:p>
    <w:p w:rsidR="00A41FC6" w:rsidRDefault="00A41FC6" w:rsidP="00A4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отчёт, проверочная работа, выставка, обсуждение, самооценка.</w:t>
      </w:r>
    </w:p>
    <w:p w:rsidR="00A945BB" w:rsidRDefault="00A945BB" w:rsidP="00A94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5BB" w:rsidRPr="00672A01" w:rsidRDefault="00A945BB" w:rsidP="002C1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A0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1276"/>
        <w:gridCol w:w="1327"/>
        <w:gridCol w:w="1275"/>
        <w:gridCol w:w="1276"/>
        <w:gridCol w:w="1276"/>
        <w:gridCol w:w="1475"/>
      </w:tblGrid>
      <w:tr w:rsidR="00A945BB" w:rsidRPr="00672A01" w:rsidTr="002C13E3">
        <w:trPr>
          <w:jc w:val="center"/>
        </w:trPr>
        <w:tc>
          <w:tcPr>
            <w:tcW w:w="1333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занятий</w:t>
            </w:r>
          </w:p>
        </w:tc>
        <w:tc>
          <w:tcPr>
            <w:tcW w:w="1327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занятий</w:t>
            </w:r>
          </w:p>
        </w:tc>
        <w:tc>
          <w:tcPr>
            <w:tcW w:w="1275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дней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1475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A945BB" w:rsidRPr="00672A01" w:rsidTr="002C13E3">
        <w:trPr>
          <w:jc w:val="center"/>
        </w:trPr>
        <w:tc>
          <w:tcPr>
            <w:tcW w:w="1333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75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по 2 часа</w:t>
            </w:r>
          </w:p>
        </w:tc>
      </w:tr>
      <w:tr w:rsidR="00A945BB" w:rsidRPr="00672A01" w:rsidTr="002C13E3">
        <w:trPr>
          <w:jc w:val="center"/>
        </w:trPr>
        <w:tc>
          <w:tcPr>
            <w:tcW w:w="1333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5459E0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75" w:type="dxa"/>
            <w:shd w:val="clear" w:color="auto" w:fill="auto"/>
          </w:tcPr>
          <w:p w:rsidR="00A945BB" w:rsidRPr="00672A01" w:rsidRDefault="005459E0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45BB"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</w:p>
          <w:p w:rsidR="00A945BB" w:rsidRPr="00672A01" w:rsidRDefault="00A945BB" w:rsidP="00545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5459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945BB" w:rsidRPr="00672A01" w:rsidTr="002C13E3">
        <w:trPr>
          <w:jc w:val="center"/>
        </w:trPr>
        <w:tc>
          <w:tcPr>
            <w:tcW w:w="1333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 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5459E0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75" w:type="dxa"/>
            <w:shd w:val="clear" w:color="auto" w:fill="auto"/>
          </w:tcPr>
          <w:p w:rsidR="00A945BB" w:rsidRPr="00672A01" w:rsidRDefault="005459E0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45BB"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</w:t>
            </w:r>
          </w:p>
          <w:p w:rsidR="00A945BB" w:rsidRPr="00672A01" w:rsidRDefault="00A945BB" w:rsidP="002C1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</w:p>
          <w:p w:rsidR="00A945BB" w:rsidRPr="00672A01" w:rsidRDefault="00A945BB" w:rsidP="00545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5459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A945BB" w:rsidRPr="00672A01" w:rsidRDefault="00A945BB" w:rsidP="00A945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45BB" w:rsidRPr="00672A01" w:rsidRDefault="00A945BB" w:rsidP="00A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1">
        <w:rPr>
          <w:rFonts w:ascii="Times New Roman" w:hAnsi="Times New Roman" w:cs="Times New Roman"/>
          <w:b/>
          <w:sz w:val="28"/>
          <w:szCs w:val="28"/>
        </w:rPr>
        <w:t>Режим работы в период каникул:</w:t>
      </w:r>
      <w:r w:rsidRPr="00672A01">
        <w:rPr>
          <w:rFonts w:ascii="Times New Roman" w:hAnsi="Times New Roman" w:cs="Times New Roman"/>
          <w:sz w:val="28"/>
          <w:szCs w:val="28"/>
        </w:rPr>
        <w:t xml:space="preserve"> во время осенних, зимних и весенних школьных каникул учреждение продолжает работу по реализации дополнительных общеобразовательных общеразвивающих программ. Допускаются изменения в расписании занятий. </w:t>
      </w:r>
    </w:p>
    <w:p w:rsidR="00A945BB" w:rsidRPr="00672A01" w:rsidRDefault="00A945BB" w:rsidP="00A94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01">
        <w:rPr>
          <w:rFonts w:ascii="Times New Roman" w:hAnsi="Times New Roman" w:cs="Times New Roman"/>
          <w:b/>
          <w:sz w:val="28"/>
          <w:szCs w:val="28"/>
        </w:rPr>
        <w:t>Нормативную базу годового календарного учебного графика составляют:</w:t>
      </w:r>
    </w:p>
    <w:p w:rsidR="00A945BB" w:rsidRPr="00672A01" w:rsidRDefault="00A945BB" w:rsidP="00A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1">
        <w:rPr>
          <w:rFonts w:ascii="Times New Roman" w:hAnsi="Times New Roman" w:cs="Times New Roman"/>
          <w:sz w:val="28"/>
          <w:szCs w:val="28"/>
        </w:rPr>
        <w:t xml:space="preserve">– Федеральный Закон от 29.12.2012 №273-ФЗ «Об образовании в Российской Федерации»; </w:t>
      </w:r>
    </w:p>
    <w:p w:rsidR="00A945BB" w:rsidRPr="00672A01" w:rsidRDefault="00A945BB" w:rsidP="00A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1">
        <w:rPr>
          <w:rFonts w:ascii="Times New Roman" w:hAnsi="Times New Roman" w:cs="Times New Roman"/>
          <w:sz w:val="28"/>
          <w:szCs w:val="28"/>
        </w:rPr>
        <w:t xml:space="preserve">– Приказ Минобрнауки России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5BB" w:rsidRPr="00672A01" w:rsidRDefault="00A945BB" w:rsidP="00A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1">
        <w:rPr>
          <w:rFonts w:ascii="Times New Roman" w:hAnsi="Times New Roman" w:cs="Times New Roman"/>
          <w:sz w:val="28"/>
          <w:szCs w:val="28"/>
        </w:rPr>
        <w:t>– Постановление Главного государственного санитарного врача РФ от 04.07.2014 года №41 «Об утверждении СанПиН 2.4.4.3172-14 «Санитарноэпидемиологические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A945BB" w:rsidRPr="002C13E3" w:rsidRDefault="00A945BB" w:rsidP="00A9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1">
        <w:rPr>
          <w:rFonts w:ascii="Times New Roman" w:hAnsi="Times New Roman" w:cs="Times New Roman"/>
          <w:sz w:val="28"/>
          <w:szCs w:val="28"/>
        </w:rPr>
        <w:t xml:space="preserve">– Устав МБУ ДО «СЮТ». </w:t>
      </w:r>
    </w:p>
    <w:p w:rsidR="00A945BB" w:rsidRDefault="00A945BB" w:rsidP="00A9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аттестации и контроля</w:t>
      </w:r>
    </w:p>
    <w:p w:rsidR="005B2127" w:rsidRPr="00DD6264" w:rsidRDefault="005B2127" w:rsidP="005B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Style w:val="c0"/>
          <w:rFonts w:ascii="Times New Roman" w:hAnsi="Times New Roman" w:cs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52705B" w:rsidRDefault="0052705B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B2127" w:rsidRPr="0052705B" w:rsidRDefault="005B2127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sz w:val="28"/>
          <w:szCs w:val="28"/>
        </w:rPr>
        <w:t xml:space="preserve">Цель </w:t>
      </w:r>
      <w:r w:rsidRPr="0052705B">
        <w:rPr>
          <w:rStyle w:val="c0"/>
          <w:rFonts w:ascii="Times New Roman" w:hAnsi="Times New Roman" w:cs="Times New Roman"/>
          <w:b/>
          <w:i/>
          <w:sz w:val="28"/>
          <w:szCs w:val="28"/>
        </w:rPr>
        <w:t>входного контроля</w:t>
      </w:r>
      <w:r w:rsidRPr="0052705B">
        <w:rPr>
          <w:rStyle w:val="c0"/>
          <w:rFonts w:ascii="Times New Roman" w:hAnsi="Times New Roman" w:cs="Times New Roman"/>
          <w:sz w:val="28"/>
          <w:szCs w:val="28"/>
        </w:rPr>
        <w:t>: диагностика имеющихся знаний и умений воспитанников.</w:t>
      </w:r>
    </w:p>
    <w:p w:rsidR="005B2127" w:rsidRPr="006205E5" w:rsidRDefault="005B2127" w:rsidP="005B21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оценки:</w:t>
      </w:r>
      <w:r w:rsidRPr="006205E5">
        <w:rPr>
          <w:rStyle w:val="c0"/>
          <w:rFonts w:ascii="Times New Roman" w:hAnsi="Times New Roman" w:cs="Times New Roman"/>
          <w:sz w:val="28"/>
          <w:szCs w:val="28"/>
        </w:rPr>
        <w:t xml:space="preserve"> диагностическое анкетирование, устный и письменный опрос, собеседование с воспитанниками и родителями.</w:t>
      </w:r>
    </w:p>
    <w:p w:rsidR="0052705B" w:rsidRDefault="0052705B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E1EA0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Сроки: </w:t>
      </w:r>
      <w:r>
        <w:rPr>
          <w:rStyle w:val="c0"/>
          <w:rFonts w:ascii="Times New Roman" w:hAnsi="Times New Roman" w:cs="Times New Roman"/>
          <w:sz w:val="28"/>
          <w:szCs w:val="28"/>
        </w:rPr>
        <w:t>сентябрь – октябрь.</w:t>
      </w:r>
    </w:p>
    <w:p w:rsidR="0052705B" w:rsidRDefault="0052705B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B2127" w:rsidRPr="0052705B" w:rsidRDefault="005B2127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b/>
          <w:i/>
          <w:sz w:val="28"/>
          <w:szCs w:val="28"/>
        </w:rPr>
        <w:t>Текущий контроль</w:t>
      </w:r>
      <w:r w:rsidRPr="0052705B">
        <w:rPr>
          <w:rStyle w:val="c0"/>
          <w:rFonts w:ascii="Times New Roman" w:hAnsi="Times New Roman" w:cs="Times New Roman"/>
          <w:sz w:val="28"/>
          <w:szCs w:val="28"/>
        </w:rPr>
        <w:t xml:space="preserve"> применяется для оценки качества усвоения материала.</w:t>
      </w:r>
    </w:p>
    <w:p w:rsidR="005B2127" w:rsidRDefault="005B2127" w:rsidP="005B2127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 оценки:</w:t>
      </w:r>
      <w:r w:rsidRPr="006205E5">
        <w:rPr>
          <w:rStyle w:val="c0"/>
          <w:rFonts w:ascii="Times New Roman" w:hAnsi="Times New Roman" w:cs="Times New Roman"/>
          <w:sz w:val="28"/>
          <w:szCs w:val="28"/>
        </w:rPr>
        <w:t xml:space="preserve"> текущие тестовые задания, творческие задания, диагностическое анкетирование, собеседование.</w:t>
      </w:r>
    </w:p>
    <w:p w:rsidR="0052705B" w:rsidRPr="00CE1EA0" w:rsidRDefault="0052705B" w:rsidP="0052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0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Сроки: </w:t>
      </w:r>
      <w:r>
        <w:rPr>
          <w:rStyle w:val="c0"/>
          <w:rFonts w:ascii="Times New Roman" w:hAnsi="Times New Roman" w:cs="Times New Roman"/>
          <w:sz w:val="28"/>
          <w:szCs w:val="28"/>
        </w:rPr>
        <w:t>в течение года.</w:t>
      </w:r>
    </w:p>
    <w:p w:rsidR="0052705B" w:rsidRDefault="0052705B" w:rsidP="005B212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B2127" w:rsidRDefault="005B2127" w:rsidP="005B212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205E5">
        <w:rPr>
          <w:rStyle w:val="c0"/>
          <w:rFonts w:ascii="Times New Roman" w:hAnsi="Times New Roman" w:cs="Times New Roman"/>
          <w:sz w:val="28"/>
          <w:szCs w:val="28"/>
        </w:rPr>
        <w:t>В практической деятельности результативность оценивается как количеством, так и качеством выполненных работ. Участие в конкурсах и выставках разного рода. Тестовый контроль, представляет собой проверку репродуктивного уровня усвоения теоретических знаний с использованием карточек-заданий по темам программы.</w:t>
      </w:r>
    </w:p>
    <w:p w:rsidR="005B2127" w:rsidRPr="0052705B" w:rsidRDefault="005B2127" w:rsidP="005B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sz w:val="28"/>
          <w:szCs w:val="28"/>
        </w:rPr>
        <w:t>Анализ самостоятельной работы воспитанников проводится по следующим критериям:</w:t>
      </w:r>
    </w:p>
    <w:p w:rsidR="005B2127" w:rsidRPr="0052705B" w:rsidRDefault="005B2127" w:rsidP="00E726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sz w:val="28"/>
          <w:szCs w:val="28"/>
        </w:rPr>
        <w:t>правильность и оригинальность выбора материала для конкретной работы;</w:t>
      </w:r>
    </w:p>
    <w:p w:rsidR="005B2127" w:rsidRPr="0052705B" w:rsidRDefault="005B2127" w:rsidP="00E726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sz w:val="28"/>
          <w:szCs w:val="28"/>
        </w:rPr>
        <w:t>соответствие способа выполнения технологическим и требованиям;</w:t>
      </w:r>
    </w:p>
    <w:p w:rsidR="005B2127" w:rsidRPr="0052705B" w:rsidRDefault="005B2127" w:rsidP="00E726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sz w:val="28"/>
          <w:szCs w:val="28"/>
        </w:rPr>
        <w:t>способность самостоятельно изменять конструкцию в зависимости от имеющегося материала;</w:t>
      </w:r>
    </w:p>
    <w:p w:rsidR="005B2127" w:rsidRPr="0052705B" w:rsidRDefault="005B2127" w:rsidP="00E726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sz w:val="28"/>
          <w:szCs w:val="28"/>
        </w:rPr>
        <w:t>соответствие конечного результата творчества поставленной задаче и выбранному художественному замыслу.</w:t>
      </w:r>
    </w:p>
    <w:p w:rsidR="0052705B" w:rsidRDefault="0052705B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B2127" w:rsidRPr="0052705B" w:rsidRDefault="005B2127" w:rsidP="0052705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2705B">
        <w:rPr>
          <w:rStyle w:val="c0"/>
          <w:rFonts w:ascii="Times New Roman" w:hAnsi="Times New Roman" w:cs="Times New Roman"/>
          <w:b/>
          <w:i/>
          <w:sz w:val="28"/>
          <w:szCs w:val="28"/>
        </w:rPr>
        <w:t>Итоговый контроль</w:t>
      </w:r>
      <w:r w:rsidRPr="0052705B">
        <w:rPr>
          <w:rStyle w:val="c0"/>
          <w:rFonts w:ascii="Times New Roman" w:hAnsi="Times New Roman" w:cs="Times New Roman"/>
          <w:sz w:val="28"/>
          <w:szCs w:val="28"/>
        </w:rPr>
        <w:t xml:space="preserve"> проводится по сумме показателей за всё время обучения в студии.</w:t>
      </w:r>
    </w:p>
    <w:p w:rsidR="005B2127" w:rsidRPr="006205E5" w:rsidRDefault="005B2127" w:rsidP="005B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E5">
        <w:rPr>
          <w:rStyle w:val="c0"/>
          <w:rFonts w:ascii="Times New Roman" w:hAnsi="Times New Roman" w:cs="Times New Roman"/>
          <w:sz w:val="28"/>
          <w:szCs w:val="28"/>
        </w:rPr>
        <w:t xml:space="preserve">Итоговый контроль может принимать различные </w:t>
      </w:r>
      <w:r w:rsidRPr="0052705B">
        <w:rPr>
          <w:rStyle w:val="c0"/>
          <w:rFonts w:ascii="Times New Roman" w:hAnsi="Times New Roman" w:cs="Times New Roman"/>
          <w:b/>
          <w:i/>
          <w:sz w:val="28"/>
          <w:szCs w:val="28"/>
        </w:rPr>
        <w:t>формы:</w:t>
      </w:r>
      <w:r w:rsidRPr="006205E5">
        <w:rPr>
          <w:rStyle w:val="c0"/>
          <w:rFonts w:ascii="Times New Roman" w:hAnsi="Times New Roman" w:cs="Times New Roman"/>
          <w:sz w:val="28"/>
          <w:szCs w:val="28"/>
        </w:rPr>
        <w:t xml:space="preserve"> итоговые текстовые задания, диагностическое анкетирование, выставка творческих работ воспитанников, выполнение комплексных работ по единой предложенной схеме и творческих работ по собственным эскизам с использованием различных материалов.</w:t>
      </w:r>
    </w:p>
    <w:p w:rsidR="005B2127" w:rsidRDefault="005B2127" w:rsidP="005B212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D6264">
        <w:rPr>
          <w:rStyle w:val="c0"/>
          <w:rFonts w:ascii="Times New Roman" w:hAnsi="Times New Roman" w:cs="Times New Roman"/>
          <w:sz w:val="28"/>
          <w:szCs w:val="28"/>
        </w:rPr>
        <w:t>Конечным результатом выполнения программы предполагается выход воспитанников на новый уровень обучения, участие в выставках, смотрах и конкурсах различных уровней.</w:t>
      </w:r>
    </w:p>
    <w:p w:rsidR="0052705B" w:rsidRPr="00CE1EA0" w:rsidRDefault="0052705B" w:rsidP="0052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A0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Сроки: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апрель – май. </w:t>
      </w:r>
    </w:p>
    <w:p w:rsidR="000205F2" w:rsidRDefault="000205F2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E3" w:rsidRDefault="002C13E3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E3" w:rsidRPr="00DD6264" w:rsidRDefault="002C13E3" w:rsidP="0002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85" w:rsidRPr="001F7485" w:rsidRDefault="001F7485" w:rsidP="001F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4565C7" w:rsidRPr="0089202C" w:rsidRDefault="004565C7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b/>
          <w:iCs/>
          <w:sz w:val="28"/>
          <w:szCs w:val="28"/>
        </w:rPr>
        <w:t>Формы и методы реализации программы</w:t>
      </w:r>
    </w:p>
    <w:p w:rsidR="004565C7" w:rsidRPr="0089202C" w:rsidRDefault="004565C7" w:rsidP="00DE2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>Общеобразовательная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Мастерская рукоделия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>» предполагает дифференцированный подход к работе, так как группы могут быть разновозрастными с разноуровневой подготовленностью детей. Разный уровень подготовки позволяет разбить коллектив на пары «ученик-учитель». Для каждого занятия подбираются варианты заданий: для детей с опережающим развитием они усложняются, а для отстающих даётся упрощенный вариант). Это необходимо для того, чтобы интерес к творчеству не угасал и ребенок был избавлен от ненужных переживаний из-за неудач.</w:t>
      </w:r>
    </w:p>
    <w:p w:rsidR="004565C7" w:rsidRPr="0089202C" w:rsidRDefault="004565C7" w:rsidP="00DE261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65C7">
        <w:rPr>
          <w:rFonts w:ascii="Times New Roman" w:hAnsi="Times New Roman" w:cs="Times New Roman"/>
          <w:sz w:val="28"/>
          <w:szCs w:val="28"/>
        </w:rPr>
        <w:t xml:space="preserve"> зависимости от задач конкретного занятия, сложности материала, возраста детей, их подготовленности, сплоченности, а т</w:t>
      </w:r>
      <w:r w:rsidR="00D06B06">
        <w:rPr>
          <w:rFonts w:ascii="Times New Roman" w:hAnsi="Times New Roman" w:cs="Times New Roman"/>
          <w:sz w:val="28"/>
          <w:szCs w:val="28"/>
        </w:rPr>
        <w:t xml:space="preserve">акже воспитательного содержания </w:t>
      </w:r>
      <w:r w:rsidRPr="0089202C">
        <w:rPr>
          <w:rFonts w:ascii="Times New Roman" w:eastAsia="Arial Unicode MS" w:hAnsi="Times New Roman" w:cs="Times New Roman"/>
          <w:sz w:val="28"/>
          <w:szCs w:val="28"/>
        </w:rPr>
        <w:t xml:space="preserve"> используются </w:t>
      </w:r>
      <w:r w:rsidR="00D06B06">
        <w:rPr>
          <w:rFonts w:ascii="Times New Roman" w:eastAsia="Arial Unicode MS" w:hAnsi="Times New Roman" w:cs="Times New Roman"/>
          <w:sz w:val="28"/>
          <w:szCs w:val="28"/>
        </w:rPr>
        <w:t xml:space="preserve">различные </w:t>
      </w:r>
      <w:r w:rsidRPr="0089202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9202C">
        <w:rPr>
          <w:rFonts w:ascii="Times New Roman" w:eastAsia="Arial Unicode MS" w:hAnsi="Times New Roman" w:cs="Times New Roman"/>
          <w:b/>
          <w:sz w:val="28"/>
          <w:szCs w:val="28"/>
        </w:rPr>
        <w:t>формы проведения занятий</w:t>
      </w:r>
      <w:r w:rsidRPr="0089202C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4565C7" w:rsidRPr="001F7485" w:rsidRDefault="004565C7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eastAsia="Arial Unicode MS" w:hAnsi="Times New Roman" w:cs="Times New Roman"/>
          <w:sz w:val="28"/>
          <w:szCs w:val="28"/>
        </w:rPr>
        <w:t>комбинированное учебное занятие;</w:t>
      </w:r>
    </w:p>
    <w:p w:rsidR="004565C7" w:rsidRPr="001F7485" w:rsidRDefault="004565C7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eastAsia="Arial Unicode MS" w:hAnsi="Times New Roman" w:cs="Times New Roman"/>
          <w:sz w:val="28"/>
          <w:szCs w:val="28"/>
        </w:rPr>
        <w:t>контрольные занятия (отчёты, защита проектов);</w:t>
      </w:r>
    </w:p>
    <w:p w:rsidR="004565C7" w:rsidRPr="001F7485" w:rsidRDefault="004565C7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eastAsia="Arial Unicode MS" w:hAnsi="Times New Roman" w:cs="Times New Roman"/>
          <w:sz w:val="28"/>
          <w:szCs w:val="28"/>
        </w:rPr>
        <w:t>экскурсии (посещение музеев, выставочных залов и др.);</w:t>
      </w:r>
    </w:p>
    <w:p w:rsidR="004565C7" w:rsidRPr="001F7485" w:rsidRDefault="004565C7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Pr="001F7485">
        <w:rPr>
          <w:rFonts w:ascii="Times New Roman" w:eastAsia="Arial Unicode MS" w:hAnsi="Times New Roman" w:cs="Times New Roman"/>
          <w:sz w:val="28"/>
          <w:szCs w:val="28"/>
        </w:rPr>
        <w:t>учебное занятие</w:t>
      </w:r>
      <w:r w:rsidRPr="001F7485">
        <w:rPr>
          <w:rFonts w:ascii="Times New Roman" w:hAnsi="Times New Roman" w:cs="Times New Roman"/>
          <w:sz w:val="28"/>
          <w:szCs w:val="28"/>
        </w:rPr>
        <w:t xml:space="preserve"> (объяснение, самостоятельное изучение специальной технической литературы); </w:t>
      </w:r>
    </w:p>
    <w:p w:rsidR="004565C7" w:rsidRPr="001F7485" w:rsidRDefault="004565C7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практическое</w:t>
      </w:r>
      <w:r w:rsidRPr="001F7485">
        <w:rPr>
          <w:rFonts w:ascii="Times New Roman" w:eastAsia="Arial Unicode MS" w:hAnsi="Times New Roman" w:cs="Times New Roman"/>
          <w:sz w:val="28"/>
          <w:szCs w:val="28"/>
        </w:rPr>
        <w:t xml:space="preserve"> учебное занятие</w:t>
      </w:r>
      <w:r w:rsidRPr="001F7485">
        <w:rPr>
          <w:rFonts w:ascii="Times New Roman" w:hAnsi="Times New Roman" w:cs="Times New Roman"/>
          <w:sz w:val="28"/>
          <w:szCs w:val="28"/>
        </w:rPr>
        <w:t xml:space="preserve"> (изгото</w:t>
      </w:r>
      <w:r w:rsidR="00D06B06" w:rsidRPr="001F7485">
        <w:rPr>
          <w:rFonts w:ascii="Times New Roman" w:hAnsi="Times New Roman" w:cs="Times New Roman"/>
          <w:sz w:val="28"/>
          <w:szCs w:val="28"/>
        </w:rPr>
        <w:t>вление изделий, приспособлений);</w:t>
      </w:r>
    </w:p>
    <w:p w:rsidR="00D06B06" w:rsidRPr="001F7485" w:rsidRDefault="00D06B06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урок-игра;</w:t>
      </w:r>
    </w:p>
    <w:p w:rsidR="00D06B06" w:rsidRPr="001F7485" w:rsidRDefault="00D06B06" w:rsidP="00E7263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проблемный урок;</w:t>
      </w:r>
    </w:p>
    <w:p w:rsidR="004565C7" w:rsidRPr="0089202C" w:rsidRDefault="004565C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задач на занятиях используются следующие </w:t>
      </w:r>
      <w:r w:rsidRPr="0089202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89202C">
        <w:rPr>
          <w:rFonts w:ascii="Times New Roman" w:hAnsi="Times New Roman" w:cs="Times New Roman"/>
          <w:sz w:val="28"/>
          <w:szCs w:val="28"/>
        </w:rPr>
        <w:t>:</w:t>
      </w:r>
    </w:p>
    <w:p w:rsidR="004565C7" w:rsidRPr="001F7485" w:rsidRDefault="004565C7" w:rsidP="00E726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словесные методы (объяснение</w:t>
      </w:r>
      <w:r w:rsidRPr="001F7485">
        <w:rPr>
          <w:rFonts w:ascii="Times New Roman" w:eastAsia="Times New Roman" w:hAnsi="Times New Roman" w:cs="Times New Roman"/>
          <w:sz w:val="28"/>
          <w:szCs w:val="28"/>
        </w:rPr>
        <w:t xml:space="preserve"> и разучивание терминов, условных обозначений</w:t>
      </w:r>
      <w:r w:rsidRPr="001F7485">
        <w:rPr>
          <w:rFonts w:ascii="Times New Roman" w:hAnsi="Times New Roman" w:cs="Times New Roman"/>
          <w:sz w:val="28"/>
          <w:szCs w:val="28"/>
        </w:rPr>
        <w:t>, беседа, консультация, диалог, учебные дискуссии);</w:t>
      </w:r>
    </w:p>
    <w:p w:rsidR="004565C7" w:rsidRPr="001F7485" w:rsidRDefault="004565C7" w:rsidP="00E726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методы практической работы (вязание изделий, зарисовка схем, подготовка и участие в выставках);</w:t>
      </w:r>
    </w:p>
    <w:p w:rsidR="004565C7" w:rsidRPr="001F7485" w:rsidRDefault="004565C7" w:rsidP="00E726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 xml:space="preserve">проектно-конструкторские методы (создание моделей, </w:t>
      </w:r>
      <w:r w:rsidRPr="001F7485">
        <w:rPr>
          <w:rFonts w:ascii="Times New Roman" w:eastAsia="Times New Roman" w:hAnsi="Times New Roman" w:cs="Times New Roman"/>
          <w:sz w:val="28"/>
          <w:szCs w:val="28"/>
        </w:rPr>
        <w:t xml:space="preserve">обучение по алгоритму, </w:t>
      </w:r>
      <w:r w:rsidRPr="001F7485">
        <w:rPr>
          <w:rFonts w:ascii="Times New Roman" w:hAnsi="Times New Roman" w:cs="Times New Roman"/>
          <w:sz w:val="28"/>
          <w:szCs w:val="28"/>
        </w:rPr>
        <w:t>выполнение творческих индивидуальных и коллективных проектов);</w:t>
      </w:r>
    </w:p>
    <w:p w:rsidR="004565C7" w:rsidRPr="001F7485" w:rsidRDefault="004565C7" w:rsidP="00E7263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наглядный метод (</w:t>
      </w:r>
      <w:r w:rsidRPr="001F7485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1F7485">
        <w:rPr>
          <w:rFonts w:ascii="Times New Roman" w:hAnsi="Times New Roman" w:cs="Times New Roman"/>
          <w:sz w:val="28"/>
          <w:szCs w:val="28"/>
        </w:rPr>
        <w:t xml:space="preserve"> образцов изделий</w:t>
      </w:r>
      <w:r w:rsidRPr="001F7485">
        <w:rPr>
          <w:rFonts w:ascii="Times New Roman" w:eastAsia="Times New Roman" w:hAnsi="Times New Roman" w:cs="Times New Roman"/>
          <w:sz w:val="28"/>
          <w:szCs w:val="28"/>
        </w:rPr>
        <w:t>, иллюстрация,</w:t>
      </w:r>
      <w:r w:rsidRPr="001F7485">
        <w:rPr>
          <w:rFonts w:ascii="Times New Roman" w:hAnsi="Times New Roman" w:cs="Times New Roman"/>
          <w:sz w:val="28"/>
          <w:szCs w:val="28"/>
        </w:rPr>
        <w:t xml:space="preserve"> схемы, таблицы, литература по вязанию).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Занятия кружка сопровождаются показом наглядных пособий, оформление выставок. Раздел программы «Мир природы» включает в себя одну из распространенных форм экскурсий в природу. Эти занятия  имеют следующие цели: расширение знаний учащихся о природе, сбор материала для будущих поделок. Кроме того, экскурсии помогают формировать такие качества, как дружба, коллективизм. Большое количество часов отведено занятиям аппликацией и работой из природного материала. Аппликационные работы из крылаток, семян, способствуют еще и развитию глазомера, чувства формы, ритма, воспитывают аккуратность и терпеливость.</w:t>
      </w:r>
    </w:p>
    <w:p w:rsidR="00D06B06" w:rsidRPr="0089202C" w:rsidRDefault="00D06B06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hAnsi="Times New Roman" w:cs="Times New Roman"/>
          <w:sz w:val="28"/>
          <w:szCs w:val="28"/>
        </w:rPr>
        <w:t>Все формы и методы работы направлены на сплочение обучающихся в дружный, работоспособный коллектив.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43" w:rsidRPr="00A94A21" w:rsidRDefault="00B56E43" w:rsidP="00B56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A21">
        <w:rPr>
          <w:rFonts w:ascii="Times New Roman" w:hAnsi="Times New Roman" w:cs="Times New Roman"/>
          <w:b/>
          <w:sz w:val="28"/>
          <w:szCs w:val="28"/>
        </w:rPr>
        <w:t>Принципы обучения</w:t>
      </w:r>
    </w:p>
    <w:p w:rsidR="00B56E43" w:rsidRPr="00DD6264" w:rsidRDefault="00B56E43" w:rsidP="00B5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При проведении занятий по программе «Художественная обработка природного материала и вторсырья» учи</w:t>
      </w:r>
      <w:r>
        <w:rPr>
          <w:rFonts w:ascii="Times New Roman" w:hAnsi="Times New Roman" w:cs="Times New Roman"/>
          <w:sz w:val="28"/>
          <w:szCs w:val="28"/>
        </w:rPr>
        <w:t>тываются следующие принципы:</w:t>
      </w:r>
    </w:p>
    <w:p w:rsidR="00B56E43" w:rsidRPr="001F7485" w:rsidRDefault="00B56E43" w:rsidP="00E7263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целостность и гармоничность интеллектуальной, эмоциональной, практико-ориентированной сфер деятельности личности;</w:t>
      </w:r>
    </w:p>
    <w:p w:rsidR="00B56E43" w:rsidRPr="001F7485" w:rsidRDefault="00B56E43" w:rsidP="00E7263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доступность, систематичность процесса совместного освоения содержания, форм и методов творческой деятельности;</w:t>
      </w:r>
    </w:p>
    <w:p w:rsidR="00B56E43" w:rsidRPr="001F7485" w:rsidRDefault="00B56E43" w:rsidP="00E7263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осуществление поэтапного дифференцированного и индивидуализированного перехода от репродуктивной к проектно-конструкторской, исследовательской и творческой креативно-продуктивной деятельности;</w:t>
      </w:r>
    </w:p>
    <w:p w:rsidR="00B56E43" w:rsidRPr="001F7485" w:rsidRDefault="00B56E43" w:rsidP="00E7263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наглядность с использованием пособий, технических средств обучения, делающих учебно-воспитательный процесс более эффективным;</w:t>
      </w:r>
    </w:p>
    <w:p w:rsidR="00B56E43" w:rsidRPr="001F7485" w:rsidRDefault="00B56E43" w:rsidP="00E7263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последовательность решения задач методом усвоения материала от «простого к сложному», в соответствии с возрастными особенностями обучающихся;</w:t>
      </w:r>
    </w:p>
    <w:p w:rsidR="00B56E43" w:rsidRPr="001F7485" w:rsidRDefault="00B56E43" w:rsidP="00E7263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85">
        <w:rPr>
          <w:rFonts w:ascii="Times New Roman" w:hAnsi="Times New Roman" w:cs="Times New Roman"/>
          <w:sz w:val="28"/>
          <w:szCs w:val="28"/>
        </w:rPr>
        <w:t>единство образовательной и воспитательной деятельности.</w:t>
      </w:r>
    </w:p>
    <w:p w:rsidR="00EC331C" w:rsidRDefault="00EC331C" w:rsidP="001F7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1C" w:rsidRPr="00C06B1B" w:rsidRDefault="00EC331C" w:rsidP="00EC3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B1B">
        <w:rPr>
          <w:rFonts w:ascii="Times New Roman" w:hAnsi="Times New Roman" w:cs="Times New Roman"/>
          <w:b/>
          <w:sz w:val="28"/>
          <w:szCs w:val="28"/>
        </w:rPr>
        <w:t>Использование элементов педагогических образовательных технологий</w:t>
      </w:r>
    </w:p>
    <w:p w:rsidR="00EC331C" w:rsidRPr="00DD6264" w:rsidRDefault="00EC331C" w:rsidP="00EC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программе «Художественная обработка материала и вторсырья» соответствует технологии проблемного обучения. Цель данной технологии – содействовать развитию у обучающихся критического мышления, опыта и инструментария учебно-исследовательской деятельности, ролевого и имитационного моделирования, возможности творчески осваивать новый опыт.   Поиску и определению учащимися собственных личностных смыслов и ценностных отношений. Для полноценного обучения необходимо сотрудничество (кооперация) учащихся между собой, без прямого вмешательства учителей. Отсюда следует, что в образовательном процессе надо использовать не только индивидуальные и фронтальные формы учебных занятий, но и различные коллективные. Необходимость сочетания индивидуальных и коллективных форм организации учебной работы учащихся диктуется тем, что восприятие учебной информации может происходить и при фронтальных занятиях, а вот усвоение знаний, овладение учащимися учебными умениями и навыками происходит лишь в собственной деятельности ученика. При организации образовательного процесса по технологии проблемного обучения, учебные занятия пронизаны коллективной учебной деятельностью учащихся, широким участием самих учеников в организации и проведении занятий. При этом ученики должны точно знать, какую учебную или проблемную задачу они должны решить, каких результатов добиться.</w:t>
      </w:r>
    </w:p>
    <w:p w:rsidR="00EC331C" w:rsidRPr="00DD6264" w:rsidRDefault="00EC331C" w:rsidP="00EC3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D06B06" w:rsidRDefault="006205E5" w:rsidP="00DE2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Для реализации программы необходимо:</w:t>
      </w:r>
    </w:p>
    <w:p w:rsidR="005902B7" w:rsidRPr="00DD6264" w:rsidRDefault="005902B7" w:rsidP="00DE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lastRenderedPageBreak/>
        <w:t>Помещение с площадью, освещением  и вентиляцией, соответствующим санитарно-гигиеническим нормам; рабочие столы; мастерская, оборудованная следующим: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природный материал;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рамки;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кисти;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краски акриловые;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стекло;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мех;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бумага;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ножницы;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лак;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>- бисер;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264">
        <w:rPr>
          <w:rFonts w:ascii="Times New Roman" w:hAnsi="Times New Roman" w:cs="Times New Roman"/>
          <w:sz w:val="28"/>
          <w:szCs w:val="28"/>
        </w:rPr>
        <w:t xml:space="preserve">- клей ПВА; Титан </w:t>
      </w:r>
      <w:r w:rsidRPr="00DD6264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DD6264">
        <w:rPr>
          <w:rFonts w:ascii="Times New Roman" w:hAnsi="Times New Roman" w:cs="Times New Roman"/>
          <w:sz w:val="28"/>
          <w:szCs w:val="28"/>
        </w:rPr>
        <w:t>.</w:t>
      </w:r>
    </w:p>
    <w:p w:rsidR="005902B7" w:rsidRPr="00DD6264" w:rsidRDefault="005902B7" w:rsidP="00DE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6B" w:rsidRPr="0089202C" w:rsidRDefault="002719E1" w:rsidP="00EC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9571"/>
      </w:tblGrid>
      <w:tr w:rsidR="0014100E" w:rsidRPr="002C5392" w:rsidTr="002C13E3">
        <w:tc>
          <w:tcPr>
            <w:tcW w:w="9571" w:type="dxa"/>
          </w:tcPr>
          <w:p w:rsidR="0014100E" w:rsidRPr="002C5392" w:rsidRDefault="0014100E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помещения</w:t>
            </w:r>
          </w:p>
        </w:tc>
      </w:tr>
      <w:tr w:rsidR="0014100E" w:rsidRPr="002C5392" w:rsidTr="002C13E3">
        <w:tc>
          <w:tcPr>
            <w:tcW w:w="9571" w:type="dxa"/>
          </w:tcPr>
          <w:p w:rsidR="0014100E" w:rsidRDefault="0014100E" w:rsidP="002C1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B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«МБУ ДО «СЮТ» и кабинет соответствует требованиям </w:t>
            </w:r>
            <w:r w:rsidRPr="00D80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СанПиН 2.4.4.3172-14 </w:t>
            </w:r>
            <w:r w:rsidRPr="00D804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Pr="00D80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04.07.2014 N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D33" w:rsidRPr="00D804B6" w:rsidRDefault="00EC7D33" w:rsidP="002C13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00E" w:rsidRPr="002C5392" w:rsidTr="002C13E3">
        <w:tc>
          <w:tcPr>
            <w:tcW w:w="9571" w:type="dxa"/>
          </w:tcPr>
          <w:p w:rsidR="0014100E" w:rsidRPr="002C5392" w:rsidRDefault="0014100E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кабинета</w:t>
            </w:r>
          </w:p>
        </w:tc>
      </w:tr>
      <w:tr w:rsidR="0014100E" w:rsidRPr="002C5392" w:rsidTr="002C13E3">
        <w:tc>
          <w:tcPr>
            <w:tcW w:w="9571" w:type="dxa"/>
          </w:tcPr>
          <w:p w:rsidR="0014100E" w:rsidRPr="002C5392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14100E" w:rsidRPr="002C5392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педагога:</w:t>
            </w:r>
          </w:p>
          <w:p w:rsidR="0014100E" w:rsidRPr="002C5392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стол учительский;</w:t>
            </w:r>
          </w:p>
          <w:p w:rsidR="0014100E" w:rsidRPr="002C5392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55492B">
              <w:rPr>
                <w:rFonts w:ascii="Times New Roman" w:hAnsi="Times New Roman" w:cs="Times New Roman"/>
                <w:sz w:val="24"/>
                <w:szCs w:val="24"/>
              </w:rPr>
              <w:t>сональный компьютер с принтером.</w:t>
            </w:r>
          </w:p>
          <w:p w:rsidR="0014100E" w:rsidRPr="002C5392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дидактических материалов, пособий, учебного оборудования и т. д.</w:t>
            </w:r>
          </w:p>
          <w:p w:rsidR="0014100E" w:rsidRPr="002C5392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Настенная доска для вывешивания иллюстративного материала.</w:t>
            </w:r>
          </w:p>
          <w:p w:rsidR="0014100E" w:rsidRDefault="0014100E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>Полки или витрины для экспонирования объёмно-пространственных композиций на выставках.</w:t>
            </w:r>
          </w:p>
          <w:p w:rsidR="00EC7D33" w:rsidRPr="002C5392" w:rsidRDefault="00EC7D33" w:rsidP="002C1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33" w:rsidRPr="00EC7D33" w:rsidTr="002C13E3">
        <w:tc>
          <w:tcPr>
            <w:tcW w:w="9571" w:type="dxa"/>
          </w:tcPr>
          <w:p w:rsidR="00EC7D33" w:rsidRPr="00EC7D33" w:rsidRDefault="00EC7D33" w:rsidP="002C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EC7D33" w:rsidRPr="00EC7D33" w:rsidTr="002C13E3">
        <w:tc>
          <w:tcPr>
            <w:tcW w:w="9571" w:type="dxa"/>
          </w:tcPr>
          <w:p w:rsidR="00EC7D33" w:rsidRPr="00EC7D33" w:rsidRDefault="00EC7D33" w:rsidP="002C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Материалы для аранжировки: краски, фанера, клей, лак мебельный, бумага.</w:t>
            </w:r>
          </w:p>
          <w:p w:rsidR="00EC7D33" w:rsidRPr="00EC7D33" w:rsidRDefault="00EC7D33" w:rsidP="002C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Материалы для композиции: яичная скорлупа, бисер,  ракушки, семена, шишки, кожа (заменитель), туалетная бумага,  ветки деревьев (разные), тесто, ткань.</w:t>
            </w:r>
          </w:p>
          <w:p w:rsidR="00EC7D33" w:rsidRPr="00EC7D33" w:rsidRDefault="00EC7D33" w:rsidP="002C13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7D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</w:t>
            </w: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</w:t>
            </w:r>
            <w:r w:rsidRPr="00EC7D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EC7D33" w:rsidRPr="00EC7D33" w:rsidRDefault="00EC7D33" w:rsidP="002C1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кисти, </w:t>
            </w:r>
            <w:r w:rsidRPr="00EC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ножницы, канцелярский нож, </w:t>
            </w: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лезвия, </w:t>
            </w:r>
            <w:r w:rsidRPr="00EC7D3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маркировочные булавки,</w:t>
            </w:r>
            <w:r w:rsidRPr="00EC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 плоскогубцы для рукоделия</w:t>
            </w:r>
            <w:r w:rsidRPr="00EC7D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7D33" w:rsidRPr="00EC7D33" w:rsidRDefault="00EC7D33" w:rsidP="002C1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00E" w:rsidRPr="002C5392" w:rsidTr="002C13E3">
        <w:tc>
          <w:tcPr>
            <w:tcW w:w="9571" w:type="dxa"/>
          </w:tcPr>
          <w:p w:rsidR="0014100E" w:rsidRPr="002C5392" w:rsidRDefault="0014100E" w:rsidP="002C1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пособия</w:t>
            </w:r>
          </w:p>
        </w:tc>
      </w:tr>
      <w:tr w:rsidR="0014100E" w:rsidRPr="002C5392" w:rsidTr="002C13E3">
        <w:tc>
          <w:tcPr>
            <w:tcW w:w="9571" w:type="dxa"/>
          </w:tcPr>
          <w:p w:rsidR="00EC7D33" w:rsidRPr="00EC7D33" w:rsidRDefault="00EC7D33" w:rsidP="00EC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Видеофильмы с приемами работы кистью,</w:t>
            </w:r>
          </w:p>
          <w:p w:rsidR="00EC7D33" w:rsidRPr="00EC7D33" w:rsidRDefault="00EC7D33" w:rsidP="00EC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растений и животных, </w:t>
            </w:r>
          </w:p>
          <w:p w:rsidR="00EC7D33" w:rsidRPr="00EC7D33" w:rsidRDefault="00EC7D33" w:rsidP="00EC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кроссвордами и тестовыми заданиями, </w:t>
            </w:r>
          </w:p>
          <w:p w:rsidR="00EC7D33" w:rsidRPr="00EC7D33" w:rsidRDefault="00EC7D33" w:rsidP="00EC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упражнения, развивающие навыки росписи и компоновки.</w:t>
            </w:r>
          </w:p>
          <w:p w:rsidR="0014100E" w:rsidRPr="002C5392" w:rsidRDefault="0014100E" w:rsidP="002C1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33" w:rsidRDefault="00EC7D33" w:rsidP="00271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D2C" w:rsidRDefault="00F16D2C" w:rsidP="00EC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E1" w:rsidRPr="005849F6" w:rsidRDefault="00EC7D33" w:rsidP="00EC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Информационное </w:t>
      </w:r>
      <w:r w:rsidRPr="00A343D2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  <w:r w:rsidR="002719E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9571"/>
      </w:tblGrid>
      <w:tr w:rsidR="002719E1" w:rsidRPr="00EC7D33" w:rsidTr="00C04E76">
        <w:tc>
          <w:tcPr>
            <w:tcW w:w="9571" w:type="dxa"/>
          </w:tcPr>
          <w:p w:rsidR="002719E1" w:rsidRPr="00EC7D33" w:rsidRDefault="002719E1" w:rsidP="00C04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2719E1" w:rsidRPr="00EC7D33" w:rsidTr="00C04E76">
        <w:tc>
          <w:tcPr>
            <w:tcW w:w="9571" w:type="dxa"/>
          </w:tcPr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Копцев В. Созидаюций ребенок //Искусство в школе. - №4. -1999г.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Мейстер А.Г. Бумажная пластика. – М.: АСТ – Астрель, 2001 г.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скуки: игрушки забавные, ужасные. – М.: Росмэн, 1997 г.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Рябшина Т. Новые материалы для изобразительного искусства // Первое сентября. – Искусство. – 20-2 г. - №20 (260).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Сокольникова, Н.М. Изобразительное искусство. – Обнинск: Издательство «Титул», 1996 г.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Хоруженко К.М. Мировая художественная культура: тесты. – М.: ВЛАДОС, 2000 г.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Шаг за шагом. Искусство. – М.: Издательство гимназии «Открытый мир», 1995 г.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Шелешнева – Солодовникова Н. Гауди // Первое сентября. – Искусство – 2001 г. - №11 (227).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Я познаю мир: Архитектура: Детская энциклопедия. – М.: Астрель, 2002 </w:t>
            </w:r>
          </w:p>
          <w:p w:rsidR="00B4098D" w:rsidRPr="00EC7D33" w:rsidRDefault="00B4098D" w:rsidP="00E7263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Я познаю мир: Культура: Детская Энциклопедия. – М.: АСТ – ЛТД, 1998 .</w:t>
            </w:r>
          </w:p>
          <w:p w:rsidR="002719E1" w:rsidRPr="00EC7D33" w:rsidRDefault="002719E1" w:rsidP="00C0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>Журналы:</w:t>
            </w:r>
          </w:p>
          <w:p w:rsidR="002719E1" w:rsidRPr="00EC7D33" w:rsidRDefault="002719E1" w:rsidP="00E7263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мальчишки. Школа ремесел».</w:t>
            </w:r>
          </w:p>
          <w:p w:rsidR="002719E1" w:rsidRPr="00EC7D33" w:rsidRDefault="002719E1" w:rsidP="00E7263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«Коллекция идей».</w:t>
            </w:r>
          </w:p>
          <w:p w:rsidR="002719E1" w:rsidRPr="00EC7D33" w:rsidRDefault="0048795E" w:rsidP="00E7263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«Мастерилка». Лыкова И.А. Издательский дом «Цветной мир».</w:t>
            </w:r>
          </w:p>
          <w:p w:rsidR="002719E1" w:rsidRPr="00EC7D33" w:rsidRDefault="002719E1" w:rsidP="00C04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E1" w:rsidRPr="00EC7D33" w:rsidTr="00C04E76">
        <w:tc>
          <w:tcPr>
            <w:tcW w:w="9571" w:type="dxa"/>
          </w:tcPr>
          <w:p w:rsidR="002719E1" w:rsidRPr="00EC7D33" w:rsidRDefault="002719E1" w:rsidP="00C0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2719E1" w:rsidRPr="00EC7D33" w:rsidTr="00C04E76">
        <w:tc>
          <w:tcPr>
            <w:tcW w:w="9571" w:type="dxa"/>
          </w:tcPr>
          <w:p w:rsidR="002719E1" w:rsidRPr="00EC7D33" w:rsidRDefault="002719E1" w:rsidP="00C0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http://dopedu.ru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http://www.vipress.ru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-  журнал Дополнительное образование;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http://pdo-online.ru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http://dop-obrazovanie.com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– сайт о дополнительном образовании.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http://р31.навигатор.дети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 – Навигатор дополнительного образования детей  Белгородской области.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http://dopedu.ru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2719E1" w:rsidRPr="00EC7D33" w:rsidRDefault="00176DEC" w:rsidP="00E7263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http://модельный-центр31.РФ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2719E1" w:rsidRPr="00EC7D33" w:rsidRDefault="00176DEC" w:rsidP="00E726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vntshkolnik</w:t>
              </w:r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19E1"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="002719E1"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2719E1" w:rsidRPr="00EC7D33" w:rsidRDefault="002719E1" w:rsidP="0027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2719E1" w:rsidRPr="00EC7D33" w:rsidRDefault="002719E1" w:rsidP="00E7263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Музейные головоломки  </w:t>
            </w:r>
            <w:hyperlink r:id="rId18" w:history="1">
              <w:r w:rsidRPr="00EC7D33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http://muzeinie-golovolomki.ru/</w:t>
              </w:r>
            </w:hyperlink>
          </w:p>
          <w:p w:rsidR="002719E1" w:rsidRPr="00EC7D33" w:rsidRDefault="002719E1" w:rsidP="00E7263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галерея Собрание работ всемирно известных художников  </w:t>
            </w:r>
            <w:hyperlink r:id="rId19" w:history="1">
              <w:r w:rsidRPr="00EC7D33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http://gallery.lariel.ru/inc/ui/index.php</w:t>
              </w:r>
            </w:hyperlink>
          </w:p>
          <w:p w:rsidR="002719E1" w:rsidRPr="00EC7D33" w:rsidRDefault="002719E1" w:rsidP="00E726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музей искусств</w:t>
            </w: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20" w:history="1">
              <w:r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http://www.museum-online.ru/</w:t>
              </w:r>
            </w:hyperlink>
          </w:p>
          <w:p w:rsidR="002719E1" w:rsidRPr="00EC7D33" w:rsidRDefault="002719E1" w:rsidP="00E726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D33">
              <w:rPr>
                <w:rFonts w:ascii="Times New Roman" w:hAnsi="Times New Roman" w:cs="Times New Roman"/>
                <w:sz w:val="24"/>
                <w:szCs w:val="24"/>
              </w:rPr>
              <w:t>Академия художеств "Бибигон"</w:t>
            </w:r>
            <w:r w:rsidRPr="00EC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EC7D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http://www.bibigon.ru/</w:t>
              </w:r>
            </w:hyperlink>
            <w:r w:rsidRPr="00EC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9E1" w:rsidRPr="00EC7D33" w:rsidRDefault="002719E1" w:rsidP="00C0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9FC" w:rsidRPr="00DD6264" w:rsidRDefault="002F19FC" w:rsidP="00E04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FC" w:rsidRPr="00DD6264" w:rsidRDefault="002F19FC" w:rsidP="00E04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FC" w:rsidRPr="00DD6264" w:rsidRDefault="002F19FC" w:rsidP="00E04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FC" w:rsidRPr="00DD6264" w:rsidRDefault="002F19FC" w:rsidP="00E04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FC" w:rsidRPr="00DD6264" w:rsidRDefault="002F19FC" w:rsidP="00E04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844" w:rsidRDefault="00366844" w:rsidP="00F1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28" w:rsidRDefault="00141A28" w:rsidP="00141A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41A28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 материалы</w:t>
      </w:r>
    </w:p>
    <w:p w:rsidR="00141A28" w:rsidRPr="001A3011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A28" w:rsidRPr="001A3011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11">
        <w:rPr>
          <w:rFonts w:ascii="Times New Roman" w:hAnsi="Times New Roman" w:cs="Times New Roman"/>
          <w:b/>
          <w:sz w:val="28"/>
          <w:szCs w:val="28"/>
        </w:rPr>
        <w:t>Критерии оценивания теоретических знаний</w:t>
      </w:r>
    </w:p>
    <w:tbl>
      <w:tblPr>
        <w:tblStyle w:val="a4"/>
        <w:tblW w:w="9748" w:type="dxa"/>
        <w:tblLook w:val="04A0"/>
      </w:tblPr>
      <w:tblGrid>
        <w:gridCol w:w="1809"/>
        <w:gridCol w:w="2694"/>
        <w:gridCol w:w="2693"/>
        <w:gridCol w:w="2552"/>
      </w:tblGrid>
      <w:tr w:rsidR="00141A28" w:rsidRPr="001A3011" w:rsidTr="00B12DE8">
        <w:tc>
          <w:tcPr>
            <w:tcW w:w="1809" w:type="dxa"/>
            <w:vMerge w:val="restart"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7939" w:type="dxa"/>
            <w:gridSpan w:val="3"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41A28" w:rsidRPr="001A3011" w:rsidTr="00B12DE8">
        <w:trPr>
          <w:trHeight w:val="384"/>
        </w:trPr>
        <w:tc>
          <w:tcPr>
            <w:tcW w:w="1809" w:type="dxa"/>
            <w:vMerge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2693" w:type="dxa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2552" w:type="dxa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</w:p>
        </w:tc>
      </w:tr>
      <w:tr w:rsidR="00141A28" w:rsidRPr="001A3011" w:rsidTr="00B12DE8">
        <w:tc>
          <w:tcPr>
            <w:tcW w:w="1809" w:type="dxa"/>
          </w:tcPr>
          <w:p w:rsidR="00141A28" w:rsidRPr="001A3011" w:rsidRDefault="00141A28" w:rsidP="00B12DE8">
            <w:pPr>
              <w:pStyle w:val="2"/>
              <w:shd w:val="clear" w:color="auto" w:fill="auto"/>
              <w:spacing w:line="240" w:lineRule="auto"/>
              <w:jc w:val="center"/>
              <w:rPr>
                <w:rStyle w:val="Exact"/>
                <w:rFonts w:ascii="Times New Roman" w:hAnsi="Times New Roman" w:cs="Times New Roman"/>
                <w:sz w:val="24"/>
                <w:szCs w:val="24"/>
              </w:rPr>
            </w:pPr>
          </w:p>
          <w:p w:rsidR="00141A28" w:rsidRPr="001A3011" w:rsidRDefault="00141A28" w:rsidP="00B12DE8">
            <w:pPr>
              <w:pStyle w:val="ac"/>
              <w:jc w:val="center"/>
              <w:rPr>
                <w:rStyle w:val="Exact"/>
                <w:rFonts w:ascii="Times New Roman" w:hAnsi="Times New Roman" w:cs="Times New Roman"/>
                <w:sz w:val="24"/>
                <w:szCs w:val="24"/>
              </w:rPr>
            </w:pPr>
          </w:p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Уровень теорети</w:t>
            </w:r>
            <w:r w:rsidRPr="001A301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ческих знаний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Обучающийся знает изученный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дать развёрнутый, логически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выдержанный ответ,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рующий полное владение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материалом. Понимает место излагаемого материала в общей системе в области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Обучающийся знает изучаемый материал,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для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темы требуются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разделами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находит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педагога,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комментирует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28" w:rsidRPr="001A3011" w:rsidRDefault="00141A28" w:rsidP="00B1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1A3011" w:rsidTr="00B12DE8">
        <w:tc>
          <w:tcPr>
            <w:tcW w:w="1809" w:type="dxa"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2694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Свободно опе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рирует терми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нами, может их 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Знает термины, но употребляет их недостаточно (или избыточно)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 употре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бляет термины, пута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при объяснении их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1A3011" w:rsidTr="00B12DE8">
        <w:tc>
          <w:tcPr>
            <w:tcW w:w="1809" w:type="dxa"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Знание теорети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основы выполняемых действий</w:t>
            </w:r>
          </w:p>
        </w:tc>
        <w:tc>
          <w:tcPr>
            <w:tcW w:w="2694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Может объяс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порядок действий на уровне причинно- следственных связей. Понимает значение и смысл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Может объяс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рядок действий, но совершает незначительные ошибки при объяснении теоре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тической базы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 слабое понимание связи вы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полняемых действий с их теоретической основой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A28" w:rsidRPr="001A3011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28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28" w:rsidRPr="00AF5112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12">
        <w:rPr>
          <w:rFonts w:ascii="Times New Roman" w:hAnsi="Times New Roman" w:cs="Times New Roman"/>
          <w:b/>
          <w:sz w:val="28"/>
          <w:szCs w:val="28"/>
        </w:rPr>
        <w:t>Критерии оценивания практических навыков и умений</w:t>
      </w:r>
    </w:p>
    <w:tbl>
      <w:tblPr>
        <w:tblStyle w:val="a4"/>
        <w:tblW w:w="0" w:type="auto"/>
        <w:tblLook w:val="04A0"/>
      </w:tblPr>
      <w:tblGrid>
        <w:gridCol w:w="1982"/>
        <w:gridCol w:w="2424"/>
        <w:gridCol w:w="2340"/>
        <w:gridCol w:w="2825"/>
      </w:tblGrid>
      <w:tr w:rsidR="00141A28" w:rsidRPr="001A3011" w:rsidTr="00B12DE8">
        <w:trPr>
          <w:trHeight w:val="276"/>
        </w:trPr>
        <w:tc>
          <w:tcPr>
            <w:tcW w:w="2831" w:type="dxa"/>
            <w:vMerge w:val="restart"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0714" w:type="dxa"/>
            <w:gridSpan w:val="3"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41A28" w:rsidRPr="001A3011" w:rsidTr="00B12DE8">
        <w:trPr>
          <w:trHeight w:val="396"/>
        </w:trPr>
        <w:tc>
          <w:tcPr>
            <w:tcW w:w="2831" w:type="dxa"/>
            <w:vMerge/>
          </w:tcPr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  <w:tc>
          <w:tcPr>
            <w:tcW w:w="3582" w:type="dxa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4333" w:type="dxa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141A28" w:rsidRPr="001A3011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</w:p>
        </w:tc>
      </w:tr>
      <w:tr w:rsidR="00141A28" w:rsidRPr="001A3011" w:rsidTr="00B12DE8">
        <w:trPr>
          <w:trHeight w:val="396"/>
        </w:trPr>
        <w:tc>
          <w:tcPr>
            <w:tcW w:w="2831" w:type="dxa"/>
          </w:tcPr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подготовиться к действию</w:t>
            </w:r>
          </w:p>
        </w:tc>
        <w:tc>
          <w:tcPr>
            <w:tcW w:w="2799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подготовиться к выполнению предстоящей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подготовиться к выполнению предстоящей задачи, но не учитывает всех нюансов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vAlign w:val="bottom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1A3011" w:rsidTr="00B12DE8">
        <w:trPr>
          <w:trHeight w:val="396"/>
        </w:trPr>
        <w:tc>
          <w:tcPr>
            <w:tcW w:w="2831" w:type="dxa"/>
          </w:tcPr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</w:t>
            </w:r>
          </w:p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799" w:type="dxa"/>
            <w:vAlign w:val="bottom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Для активи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Порядок действий напоминается педагогом. Порядок действия выполняется аккуратно, но нацелено на промежуточный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1A3011" w:rsidTr="00B12DE8">
        <w:trPr>
          <w:trHeight w:val="396"/>
        </w:trPr>
        <w:tc>
          <w:tcPr>
            <w:tcW w:w="2831" w:type="dxa"/>
          </w:tcPr>
          <w:p w:rsidR="00141A28" w:rsidRPr="001A3011" w:rsidRDefault="00141A28" w:rsidP="00B12DE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дей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799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Результат не тре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бует исправлений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vAlign w:val="bottom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Результат требует незначи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коррек</w:t>
            </w:r>
            <w:r w:rsidRPr="001A3011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141A28" w:rsidRPr="001A3011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1">
              <w:rPr>
                <w:rFonts w:ascii="Times New Roman" w:hAnsi="Times New Roman" w:cs="Times New Roman"/>
                <w:sz w:val="24"/>
                <w:szCs w:val="24"/>
              </w:rPr>
              <w:t>Результат в целом получен, но требует серьёзной доработки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A28" w:rsidRPr="001A3011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A28" w:rsidRDefault="00141A28" w:rsidP="00141A28">
      <w:pPr>
        <w:pStyle w:val="11"/>
        <w:keepNext/>
        <w:keepLines/>
        <w:shd w:val="clear" w:color="auto" w:fill="auto"/>
        <w:spacing w:before="17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AF5112" w:rsidRDefault="00141A28" w:rsidP="00141A28">
      <w:pPr>
        <w:pStyle w:val="11"/>
        <w:keepNext/>
        <w:keepLines/>
        <w:shd w:val="clear" w:color="auto" w:fill="auto"/>
        <w:spacing w:before="17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AF5112">
        <w:rPr>
          <w:rFonts w:ascii="Times New Roman" w:hAnsi="Times New Roman" w:cs="Times New Roman"/>
          <w:sz w:val="28"/>
          <w:szCs w:val="28"/>
        </w:rPr>
        <w:t>Критерии оценивания ра</w:t>
      </w:r>
      <w:r>
        <w:rPr>
          <w:rFonts w:ascii="Times New Roman" w:hAnsi="Times New Roman" w:cs="Times New Roman"/>
          <w:sz w:val="28"/>
          <w:szCs w:val="28"/>
        </w:rPr>
        <w:t xml:space="preserve">звития личностных характеристик </w:t>
      </w:r>
      <w:r w:rsidRPr="00AF5112">
        <w:rPr>
          <w:rFonts w:ascii="Times New Roman" w:hAnsi="Times New Roman" w:cs="Times New Roman"/>
          <w:sz w:val="28"/>
          <w:szCs w:val="28"/>
        </w:rPr>
        <w:t>обучающегося</w:t>
      </w:r>
    </w:p>
    <w:tbl>
      <w:tblPr>
        <w:tblStyle w:val="a4"/>
        <w:tblW w:w="0" w:type="auto"/>
        <w:tblInd w:w="-176" w:type="dxa"/>
        <w:tblLook w:val="04A0"/>
      </w:tblPr>
      <w:tblGrid>
        <w:gridCol w:w="2784"/>
        <w:gridCol w:w="2191"/>
        <w:gridCol w:w="2188"/>
        <w:gridCol w:w="2584"/>
      </w:tblGrid>
      <w:tr w:rsidR="00141A28" w:rsidRPr="00AF5112" w:rsidTr="00B12DE8">
        <w:trPr>
          <w:trHeight w:val="141"/>
        </w:trPr>
        <w:tc>
          <w:tcPr>
            <w:tcW w:w="2784" w:type="dxa"/>
            <w:vMerge w:val="restart"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6963" w:type="dxa"/>
            <w:gridSpan w:val="3"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41A28" w:rsidRPr="00AF5112" w:rsidTr="00B12DE8">
        <w:trPr>
          <w:trHeight w:val="377"/>
        </w:trPr>
        <w:tc>
          <w:tcPr>
            <w:tcW w:w="2784" w:type="dxa"/>
            <w:vMerge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Fonts w:ascii="Times New Roman" w:hAnsi="Times New Roman" w:cs="Times New Roman"/>
                <w:b/>
                <w:sz w:val="24"/>
                <w:szCs w:val="24"/>
              </w:rPr>
              <w:t>Выражены хорошо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2188" w:type="dxa"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Выражены </w:t>
            </w:r>
          </w:p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 (4 балла)</w:t>
            </w:r>
          </w:p>
        </w:tc>
        <w:tc>
          <w:tcPr>
            <w:tcW w:w="2584" w:type="dxa"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Выражены </w:t>
            </w:r>
          </w:p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слабо (3 балла)</w:t>
            </w:r>
          </w:p>
        </w:tc>
      </w:tr>
      <w:tr w:rsidR="00141A28" w:rsidRPr="00AF5112" w:rsidTr="00B12DE8">
        <w:trPr>
          <w:trHeight w:val="377"/>
        </w:trPr>
        <w:tc>
          <w:tcPr>
            <w:tcW w:w="2784" w:type="dxa"/>
          </w:tcPr>
          <w:p w:rsidR="00141A28" w:rsidRPr="00AF5112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Коммуникабель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191" w:type="dxa"/>
          </w:tcPr>
          <w:p w:rsidR="00141A28" w:rsidRPr="00AF5112" w:rsidRDefault="00141A28" w:rsidP="00B1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Легко общается и знакомится с людьми. Спосо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бен договориться с другим челове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ком, объяснить свои претензии без ссоры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41A28" w:rsidRPr="00AF5112" w:rsidRDefault="00141A28" w:rsidP="00B1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Легко знакомится и общается с людьми, но договориться са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мостоятельно не может. При спор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ной ситуации скан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далит и обвиняет во всем других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141A28" w:rsidRPr="00AF5112" w:rsidRDefault="00141A28" w:rsidP="00B12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Стеснительный, обид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чивый. Хочет общаться, но не знает, как завязать разговор. При конфликт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ных ситуациях обижа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ется, вместе того, чтобы выяснить отношения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AF5112" w:rsidTr="00B12DE8">
        <w:trPr>
          <w:trHeight w:val="377"/>
        </w:trPr>
        <w:tc>
          <w:tcPr>
            <w:tcW w:w="2784" w:type="dxa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Лидерские каче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191" w:type="dxa"/>
            <w:vAlign w:val="bottom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Способен взять на себя руководство группой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 младших в отсут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ствие руководи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теля, объяснить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, что непонятно, ответить на не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которые вопросы детей. Может взять на себя ответственность в нестандартной ситуации, если такая случится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Может ответить на вопросы млад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ших, руководить их деятел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ьностью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, если ситуация не требует принятия решений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Не способен на принятие 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самостоятельных решений, не может руководить младшими товарищами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AF5112" w:rsidTr="00B12DE8">
        <w:trPr>
          <w:trHeight w:val="377"/>
        </w:trPr>
        <w:tc>
          <w:tcPr>
            <w:tcW w:w="2784" w:type="dxa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Расположенность</w:t>
            </w:r>
          </w:p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к творчеству</w:t>
            </w:r>
          </w:p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 боится фан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тазировать и воплощать свои фантазии.</w:t>
            </w:r>
          </w:p>
        </w:tc>
        <w:tc>
          <w:tcPr>
            <w:tcW w:w="2188" w:type="dxa"/>
            <w:vAlign w:val="center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Фантазирует, но не замахивается на воплощение своих фантазий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  <w:vAlign w:val="center"/>
          </w:tcPr>
          <w:p w:rsidR="00141A28" w:rsidRPr="00AF5112" w:rsidRDefault="00141A28" w:rsidP="00B12DE8">
            <w:pPr>
              <w:pStyle w:val="ac"/>
              <w:rPr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 фантазирует и не рассказывает о своих мечтах, боится, что будут ругать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28" w:rsidRPr="00AF5112" w:rsidTr="00B12DE8">
        <w:trPr>
          <w:trHeight w:val="377"/>
        </w:trPr>
        <w:tc>
          <w:tcPr>
            <w:tcW w:w="2784" w:type="dxa"/>
          </w:tcPr>
          <w:p w:rsidR="00141A28" w:rsidRPr="00AF5112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Расположенность к 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поиску нового</w:t>
            </w:r>
          </w:p>
          <w:p w:rsidR="00141A28" w:rsidRPr="00AF5112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141A28" w:rsidRPr="00AF5112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Может приду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мать, что нового он хочет узнать об интересую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щем его объекте и спланировать опыт для выясне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ния этого факта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41A28" w:rsidRPr="00AF5112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Хочет узнать многое, но не пред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ставляет, как это сделать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141A28" w:rsidRPr="00AF5112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Считает, что все знания берутся исключительно из книг, а как они туда попадают, неизвестно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28" w:rsidRPr="00AF5112" w:rsidRDefault="00141A28" w:rsidP="00B12D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28" w:rsidRPr="00AF5112" w:rsidTr="00B12DE8">
        <w:trPr>
          <w:trHeight w:val="377"/>
        </w:trPr>
        <w:tc>
          <w:tcPr>
            <w:tcW w:w="2784" w:type="dxa"/>
          </w:tcPr>
          <w:p w:rsidR="00141A28" w:rsidRPr="00AF5112" w:rsidRDefault="00141A28" w:rsidP="00B12DE8">
            <w:pPr>
              <w:pStyle w:val="ac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Аккуратность и дисциплинированность</w:t>
            </w:r>
          </w:p>
        </w:tc>
        <w:tc>
          <w:tcPr>
            <w:tcW w:w="2191" w:type="dxa"/>
            <w:vAlign w:val="bottom"/>
          </w:tcPr>
          <w:p w:rsidR="00141A28" w:rsidRPr="00AF5112" w:rsidRDefault="00141A28" w:rsidP="00B12DE8">
            <w:pPr>
              <w:pStyle w:val="ac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Ответственно относится к по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рученному делу, не 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путается в со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бранном материа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ле, регулярно и без напоминаний записывает все для себя новое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141A28" w:rsidRPr="00AF5112" w:rsidRDefault="00141A28" w:rsidP="00B12DE8">
            <w:pPr>
              <w:pStyle w:val="ac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Ответственно относится к пору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ченному делу, но забывает многое записать, надеется на свою память. Путается в соб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ственных записях и воспоминаниях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141A28" w:rsidRPr="00AF5112" w:rsidRDefault="00141A28" w:rsidP="00B12DE8">
            <w:pPr>
              <w:pStyle w:val="ac"/>
              <w:rPr>
                <w:rStyle w:val="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 способен к само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стоятельной деятель</w:t>
            </w:r>
            <w:r w:rsidRPr="00AF5112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ности без стимуляции со стороны руководителя, все теряет и забывает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A28" w:rsidRPr="00E27EA2" w:rsidRDefault="00141A28" w:rsidP="00141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1A28" w:rsidRDefault="00141A28" w:rsidP="00141A28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28" w:rsidRDefault="00141A28" w:rsidP="00141A28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141A28" w:rsidRDefault="00141A28" w:rsidP="00141A28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55" w:type="dxa"/>
        <w:tblInd w:w="-176" w:type="dxa"/>
        <w:tblLook w:val="04A0"/>
      </w:tblPr>
      <w:tblGrid>
        <w:gridCol w:w="2660"/>
        <w:gridCol w:w="501"/>
        <w:gridCol w:w="553"/>
        <w:gridCol w:w="680"/>
        <w:gridCol w:w="459"/>
        <w:gridCol w:w="679"/>
        <w:gridCol w:w="459"/>
        <w:gridCol w:w="494"/>
        <w:gridCol w:w="459"/>
        <w:gridCol w:w="459"/>
        <w:gridCol w:w="524"/>
        <w:gridCol w:w="459"/>
        <w:gridCol w:w="501"/>
        <w:gridCol w:w="609"/>
        <w:gridCol w:w="459"/>
      </w:tblGrid>
      <w:tr w:rsidR="00141A28" w:rsidRPr="00094220" w:rsidTr="00B12DE8">
        <w:tc>
          <w:tcPr>
            <w:tcW w:w="2660" w:type="dxa"/>
            <w:vMerge w:val="restart"/>
          </w:tcPr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28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28" w:rsidRPr="00094220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Ф. И. обучающихся</w:t>
            </w:r>
          </w:p>
        </w:tc>
        <w:tc>
          <w:tcPr>
            <w:tcW w:w="2193" w:type="dxa"/>
            <w:gridSpan w:val="4"/>
          </w:tcPr>
          <w:p w:rsidR="00141A28" w:rsidRPr="00094220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оценивания </w:t>
            </w:r>
          </w:p>
          <w:p w:rsidR="00141A28" w:rsidRPr="00094220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теоретических знаний</w:t>
            </w:r>
          </w:p>
        </w:tc>
        <w:tc>
          <w:tcPr>
            <w:tcW w:w="2091" w:type="dxa"/>
            <w:gridSpan w:val="4"/>
          </w:tcPr>
          <w:p w:rsidR="00141A28" w:rsidRPr="00094220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оценивания </w:t>
            </w:r>
          </w:p>
          <w:p w:rsidR="00141A28" w:rsidRPr="00094220" w:rsidRDefault="00141A28" w:rsidP="00B12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 навыков и умений</w:t>
            </w:r>
          </w:p>
        </w:tc>
        <w:tc>
          <w:tcPr>
            <w:tcW w:w="3011" w:type="dxa"/>
            <w:gridSpan w:val="6"/>
          </w:tcPr>
          <w:p w:rsidR="00141A28" w:rsidRPr="00094220" w:rsidRDefault="00141A28" w:rsidP="00B12DE8">
            <w:pPr>
              <w:pStyle w:val="11"/>
              <w:keepNext/>
              <w:keepLines/>
              <w:shd w:val="clear" w:color="auto" w:fill="auto"/>
              <w:spacing w:before="17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развития личностных характеристик обучающегося</w:t>
            </w:r>
          </w:p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A28" w:rsidRPr="00094220" w:rsidTr="00B12DE8">
        <w:trPr>
          <w:cantSplit/>
          <w:trHeight w:val="3301"/>
        </w:trPr>
        <w:tc>
          <w:tcPr>
            <w:tcW w:w="2660" w:type="dxa"/>
            <w:vMerge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textDirection w:val="btLr"/>
          </w:tcPr>
          <w:p w:rsidR="00141A28" w:rsidRPr="00094220" w:rsidRDefault="00141A28" w:rsidP="00B12DE8">
            <w:pPr>
              <w:pStyle w:val="ac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Style w:val="Exact"/>
                <w:rFonts w:ascii="Times New Roman" w:hAnsi="Times New Roman" w:cs="Times New Roman"/>
                <w:b/>
                <w:sz w:val="20"/>
                <w:szCs w:val="20"/>
              </w:rPr>
              <w:t>Уровень теоретических знаний</w:t>
            </w:r>
          </w:p>
        </w:tc>
        <w:tc>
          <w:tcPr>
            <w:tcW w:w="553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Знание терминологии</w:t>
            </w:r>
          </w:p>
        </w:tc>
        <w:tc>
          <w:tcPr>
            <w:tcW w:w="680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Знание теорети</w:t>
            </w: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ческой основы выполняемых действий</w:t>
            </w:r>
          </w:p>
        </w:tc>
        <w:tc>
          <w:tcPr>
            <w:tcW w:w="459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79" w:type="dxa"/>
            <w:textDirection w:val="btLr"/>
          </w:tcPr>
          <w:p w:rsidR="00141A28" w:rsidRPr="00094220" w:rsidRDefault="00141A28" w:rsidP="00B12DE8">
            <w:pPr>
              <w:pStyle w:val="ac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Умение подготовиться к действию</w:t>
            </w:r>
          </w:p>
        </w:tc>
        <w:tc>
          <w:tcPr>
            <w:tcW w:w="459" w:type="dxa"/>
            <w:textDirection w:val="btLr"/>
          </w:tcPr>
          <w:p w:rsidR="00141A28" w:rsidRPr="00094220" w:rsidRDefault="00141A28" w:rsidP="00B12DE8">
            <w:pPr>
              <w:pStyle w:val="ac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проведения действия</w:t>
            </w:r>
          </w:p>
        </w:tc>
        <w:tc>
          <w:tcPr>
            <w:tcW w:w="494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действия</w:t>
            </w:r>
          </w:p>
        </w:tc>
        <w:tc>
          <w:tcPr>
            <w:tcW w:w="459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59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t>Коммуникабельность</w:t>
            </w:r>
          </w:p>
        </w:tc>
        <w:tc>
          <w:tcPr>
            <w:tcW w:w="524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t>Лидерские каче</w:t>
            </w: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softHyphen/>
              <w:t>ства</w:t>
            </w:r>
          </w:p>
        </w:tc>
        <w:tc>
          <w:tcPr>
            <w:tcW w:w="459" w:type="dxa"/>
            <w:textDirection w:val="btLr"/>
          </w:tcPr>
          <w:p w:rsidR="00141A28" w:rsidRPr="00094220" w:rsidRDefault="00141A28" w:rsidP="00B12DE8">
            <w:pPr>
              <w:pStyle w:val="ac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t>Расположенность</w:t>
            </w:r>
            <w:r w:rsidRPr="00094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t>к творчеству</w:t>
            </w:r>
          </w:p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textDirection w:val="btLr"/>
          </w:tcPr>
          <w:p w:rsidR="00141A28" w:rsidRPr="00094220" w:rsidRDefault="00141A28" w:rsidP="00B12DE8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t>Расположенность к поиску нового</w:t>
            </w:r>
          </w:p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20">
              <w:rPr>
                <w:rStyle w:val="7pt"/>
                <w:rFonts w:ascii="Times New Roman" w:hAnsi="Times New Roman" w:cs="Times New Roman"/>
                <w:b/>
                <w:sz w:val="20"/>
                <w:szCs w:val="20"/>
              </w:rPr>
              <w:t>Аккуратность и дисциплинированность</w:t>
            </w:r>
          </w:p>
        </w:tc>
        <w:tc>
          <w:tcPr>
            <w:tcW w:w="459" w:type="dxa"/>
            <w:textDirection w:val="btLr"/>
          </w:tcPr>
          <w:p w:rsidR="00141A28" w:rsidRPr="00094220" w:rsidRDefault="00141A28" w:rsidP="00B12DE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141A28" w:rsidRPr="00094220" w:rsidTr="00B12DE8">
        <w:tc>
          <w:tcPr>
            <w:tcW w:w="2660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1…..</w:t>
            </w:r>
          </w:p>
        </w:tc>
        <w:tc>
          <w:tcPr>
            <w:tcW w:w="501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1A28" w:rsidRPr="00094220" w:rsidTr="00B12DE8">
        <w:tc>
          <w:tcPr>
            <w:tcW w:w="2660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2…..</w:t>
            </w:r>
          </w:p>
        </w:tc>
        <w:tc>
          <w:tcPr>
            <w:tcW w:w="501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1A28" w:rsidRPr="00094220" w:rsidTr="00B12DE8">
        <w:tc>
          <w:tcPr>
            <w:tcW w:w="2660" w:type="dxa"/>
          </w:tcPr>
          <w:p w:rsidR="00141A28" w:rsidRDefault="00141A28" w:rsidP="00B12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01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</w:tcPr>
          <w:p w:rsidR="00141A28" w:rsidRPr="00094220" w:rsidRDefault="00141A28" w:rsidP="00B12D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1A28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28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28" w:rsidRPr="00E2074C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4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41A28" w:rsidRPr="00E2074C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4C">
        <w:rPr>
          <w:rFonts w:ascii="Times New Roman" w:hAnsi="Times New Roman" w:cs="Times New Roman"/>
          <w:sz w:val="28"/>
          <w:szCs w:val="28"/>
        </w:rPr>
        <w:t xml:space="preserve">Все баллы </w:t>
      </w:r>
      <w:r w:rsidR="003B1F8B" w:rsidRPr="00E2074C">
        <w:rPr>
          <w:rFonts w:ascii="Times New Roman" w:hAnsi="Times New Roman" w:cs="Times New Roman"/>
          <w:sz w:val="28"/>
          <w:szCs w:val="28"/>
        </w:rPr>
        <w:t>складываются,</w:t>
      </w:r>
      <w:r w:rsidRPr="00E2074C">
        <w:rPr>
          <w:rFonts w:ascii="Times New Roman" w:hAnsi="Times New Roman" w:cs="Times New Roman"/>
          <w:sz w:val="28"/>
          <w:szCs w:val="28"/>
        </w:rPr>
        <w:t xml:space="preserve"> и высчитывается средний арифметический балл, по которому и определяется уровень развития.</w:t>
      </w:r>
    </w:p>
    <w:p w:rsidR="00141A28" w:rsidRPr="00E2074C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4C">
        <w:rPr>
          <w:rFonts w:ascii="Times New Roman" w:hAnsi="Times New Roman" w:cs="Times New Roman"/>
          <w:sz w:val="28"/>
          <w:szCs w:val="28"/>
        </w:rPr>
        <w:t>Высокий уровень – 5</w:t>
      </w:r>
      <w:r>
        <w:rPr>
          <w:rFonts w:ascii="Times New Roman" w:hAnsi="Times New Roman" w:cs="Times New Roman"/>
          <w:sz w:val="28"/>
          <w:szCs w:val="28"/>
        </w:rPr>
        <w:t xml:space="preserve"> – 4,5 </w:t>
      </w:r>
      <w:r w:rsidRPr="00E2074C">
        <w:rPr>
          <w:rFonts w:ascii="Times New Roman" w:hAnsi="Times New Roman" w:cs="Times New Roman"/>
          <w:sz w:val="28"/>
          <w:szCs w:val="28"/>
        </w:rPr>
        <w:t>баллов;</w:t>
      </w:r>
    </w:p>
    <w:p w:rsidR="00141A28" w:rsidRPr="00E2074C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4C">
        <w:rPr>
          <w:rFonts w:ascii="Times New Roman" w:hAnsi="Times New Roman" w:cs="Times New Roman"/>
          <w:sz w:val="28"/>
          <w:szCs w:val="28"/>
        </w:rPr>
        <w:t>Средний уровень – 4,4 –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74C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41A28" w:rsidRPr="00E2074C" w:rsidRDefault="00141A28" w:rsidP="00141A2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4C">
        <w:rPr>
          <w:rFonts w:ascii="Times New Roman" w:hAnsi="Times New Roman" w:cs="Times New Roman"/>
          <w:sz w:val="28"/>
          <w:szCs w:val="28"/>
        </w:rPr>
        <w:t>Низкий уровень – 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07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баллов</w:t>
      </w:r>
      <w:r w:rsidRPr="00E2074C">
        <w:rPr>
          <w:rFonts w:ascii="Times New Roman" w:hAnsi="Times New Roman" w:cs="Times New Roman"/>
          <w:sz w:val="28"/>
          <w:szCs w:val="28"/>
        </w:rPr>
        <w:t>.</w:t>
      </w:r>
    </w:p>
    <w:p w:rsidR="007C226F" w:rsidRDefault="007C226F" w:rsidP="00F1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63F" w:rsidRPr="00880240" w:rsidRDefault="00E7263F" w:rsidP="00E72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Итоговый контроль</w:t>
      </w:r>
    </w:p>
    <w:p w:rsidR="00E7263F" w:rsidRPr="00880240" w:rsidRDefault="00E7263F" w:rsidP="00E7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разработка творческой композиции на свободную </w:t>
      </w:r>
      <w:r w:rsidRPr="00880240">
        <w:rPr>
          <w:rFonts w:ascii="Times New Roman" w:hAnsi="Times New Roman"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40">
        <w:rPr>
          <w:rFonts w:ascii="Times New Roman" w:hAnsi="Times New Roman"/>
          <w:sz w:val="28"/>
          <w:szCs w:val="28"/>
        </w:rPr>
        <w:t xml:space="preserve">(выбор техники выполнения на усмотрение </w:t>
      </w:r>
      <w:r>
        <w:rPr>
          <w:rFonts w:ascii="Times New Roman" w:hAnsi="Times New Roman"/>
          <w:sz w:val="28"/>
          <w:szCs w:val="28"/>
        </w:rPr>
        <w:t>об</w:t>
      </w:r>
      <w:r w:rsidRPr="0088024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80240">
        <w:rPr>
          <w:rFonts w:ascii="Times New Roman" w:hAnsi="Times New Roman"/>
          <w:sz w:val="28"/>
          <w:szCs w:val="28"/>
        </w:rPr>
        <w:t xml:space="preserve">щегося). </w:t>
      </w:r>
    </w:p>
    <w:p w:rsidR="00E7263F" w:rsidRDefault="00E7263F" w:rsidP="00E7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4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ыявить знания, умения и навыки по </w:t>
      </w:r>
      <w:r w:rsidRPr="00880240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усложненной практической работы в любой изученной технике, </w:t>
      </w:r>
      <w:r w:rsidRPr="00880240">
        <w:rPr>
          <w:rFonts w:ascii="Times New Roman" w:hAnsi="Times New Roman"/>
          <w:sz w:val="28"/>
          <w:szCs w:val="28"/>
        </w:rPr>
        <w:t>издели</w:t>
      </w:r>
      <w:r>
        <w:rPr>
          <w:rFonts w:ascii="Times New Roman" w:hAnsi="Times New Roman"/>
          <w:sz w:val="28"/>
          <w:szCs w:val="28"/>
        </w:rPr>
        <w:t>я</w:t>
      </w:r>
      <w:r w:rsidRPr="00880240">
        <w:rPr>
          <w:rFonts w:ascii="Times New Roman" w:hAnsi="Times New Roman"/>
          <w:sz w:val="28"/>
          <w:szCs w:val="28"/>
        </w:rPr>
        <w:t xml:space="preserve"> декоративно-прикладного искусства. </w:t>
      </w:r>
    </w:p>
    <w:p w:rsidR="00E7263F" w:rsidRDefault="00E7263F" w:rsidP="00E72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</w:t>
      </w:r>
      <w:r w:rsidRPr="00987037">
        <w:rPr>
          <w:rFonts w:ascii="Times New Roman" w:hAnsi="Times New Roman"/>
          <w:b/>
          <w:sz w:val="28"/>
          <w:szCs w:val="28"/>
        </w:rPr>
        <w:t xml:space="preserve">лжен знать: </w:t>
      </w:r>
    </w:p>
    <w:p w:rsidR="00E7263F" w:rsidRPr="00987037" w:rsidRDefault="00E7263F" w:rsidP="00E7263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инструменты и материалы по выбору технике;  </w:t>
      </w:r>
    </w:p>
    <w:p w:rsidR="00E7263F" w:rsidRPr="00987037" w:rsidRDefault="00E7263F" w:rsidP="00E7263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технологические приемы работы; </w:t>
      </w:r>
    </w:p>
    <w:p w:rsidR="00E7263F" w:rsidRPr="00987037" w:rsidRDefault="00E7263F" w:rsidP="00E7263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методику подготовки и выполнения творческой композиции. </w:t>
      </w:r>
    </w:p>
    <w:p w:rsidR="00E7263F" w:rsidRDefault="00E7263F" w:rsidP="00E72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87037">
        <w:rPr>
          <w:rFonts w:ascii="Times New Roman" w:hAnsi="Times New Roman"/>
          <w:b/>
          <w:sz w:val="28"/>
          <w:szCs w:val="28"/>
        </w:rPr>
        <w:t xml:space="preserve">олжен уметь: </w:t>
      </w:r>
    </w:p>
    <w:p w:rsidR="00E7263F" w:rsidRPr="00987037" w:rsidRDefault="00E7263F" w:rsidP="00E7263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методически и технологически грамотно вести работу над созданием творческой композиции; </w:t>
      </w:r>
    </w:p>
    <w:p w:rsidR="00E7263F" w:rsidRPr="00987037" w:rsidRDefault="00E7263F" w:rsidP="00E7263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оформлять работу в паспарту и рамку, выполнять вспомогательные отделочные работы.</w:t>
      </w:r>
    </w:p>
    <w:p w:rsidR="00E7263F" w:rsidRDefault="00E7263F" w:rsidP="00E72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87037">
        <w:rPr>
          <w:rFonts w:ascii="Times New Roman" w:hAnsi="Times New Roman"/>
          <w:b/>
          <w:sz w:val="28"/>
          <w:szCs w:val="28"/>
        </w:rPr>
        <w:t xml:space="preserve">олжен иметь представление: </w:t>
      </w:r>
    </w:p>
    <w:p w:rsidR="00E7263F" w:rsidRPr="00987037" w:rsidRDefault="00E7263F" w:rsidP="00E7263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об использовании изученных видов техники художественного конструирования и моделирования в создании изделий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987037">
        <w:rPr>
          <w:rFonts w:ascii="Times New Roman" w:hAnsi="Times New Roman"/>
          <w:sz w:val="28"/>
          <w:szCs w:val="28"/>
        </w:rPr>
        <w:t>прикладного искусства;</w:t>
      </w:r>
    </w:p>
    <w:p w:rsidR="00E7263F" w:rsidRPr="00987037" w:rsidRDefault="00E7263F" w:rsidP="00E7263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о возможностях использования технологических приемов для создания творческих композиций.      </w:t>
      </w:r>
    </w:p>
    <w:p w:rsidR="00E7263F" w:rsidRPr="00E7263F" w:rsidRDefault="00E7263F" w:rsidP="00E72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b/>
          <w:sz w:val="28"/>
          <w:szCs w:val="28"/>
        </w:rPr>
        <w:t xml:space="preserve">Критерии оценки: </w:t>
      </w:r>
      <w:r>
        <w:rPr>
          <w:rFonts w:ascii="Times New Roman" w:hAnsi="Times New Roman"/>
          <w:sz w:val="28"/>
          <w:szCs w:val="28"/>
        </w:rPr>
        <w:t>о</w:t>
      </w:r>
      <w:r w:rsidRPr="00880240">
        <w:rPr>
          <w:rFonts w:ascii="Times New Roman" w:hAnsi="Times New Roman"/>
          <w:sz w:val="28"/>
          <w:szCs w:val="28"/>
        </w:rPr>
        <w:t>ценка производится в соответствии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40">
        <w:rPr>
          <w:rFonts w:ascii="Times New Roman" w:hAnsi="Times New Roman"/>
          <w:sz w:val="28"/>
          <w:szCs w:val="28"/>
        </w:rPr>
        <w:t xml:space="preserve">уровнями развития ребенка: </w:t>
      </w:r>
    </w:p>
    <w:p w:rsidR="00E7263F" w:rsidRPr="00987037" w:rsidRDefault="00E7263F" w:rsidP="00E726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Самостоятельное выполнение работы</w:t>
      </w:r>
      <w:r>
        <w:rPr>
          <w:rFonts w:ascii="Times New Roman" w:hAnsi="Times New Roman"/>
          <w:sz w:val="28"/>
          <w:szCs w:val="28"/>
        </w:rPr>
        <w:t>.</w:t>
      </w:r>
    </w:p>
    <w:p w:rsidR="00E7263F" w:rsidRPr="00987037" w:rsidRDefault="00E7263F" w:rsidP="00E726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Цветовое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E7263F" w:rsidRPr="00987037" w:rsidRDefault="00E7263F" w:rsidP="00E7263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Качество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E7263F" w:rsidRPr="00880240" w:rsidRDefault="00E7263F" w:rsidP="00E7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- 5 баллов</w:t>
      </w:r>
      <w:r w:rsidRPr="00880240">
        <w:rPr>
          <w:rFonts w:ascii="Times New Roman" w:hAnsi="Times New Roman"/>
          <w:sz w:val="28"/>
          <w:szCs w:val="28"/>
        </w:rPr>
        <w:t xml:space="preserve">: </w:t>
      </w:r>
    </w:p>
    <w:p w:rsidR="00E7263F" w:rsidRPr="00987037" w:rsidRDefault="00E7263F" w:rsidP="00E7263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работы (от выбора эскиза </w:t>
      </w:r>
      <w:r w:rsidRPr="00987037">
        <w:rPr>
          <w:rFonts w:ascii="Times New Roman" w:hAnsi="Times New Roman"/>
          <w:sz w:val="28"/>
          <w:szCs w:val="28"/>
        </w:rPr>
        <w:t xml:space="preserve">до её самостоятельного завершения). </w:t>
      </w:r>
    </w:p>
    <w:p w:rsidR="00E7263F" w:rsidRPr="00987037" w:rsidRDefault="00E7263F" w:rsidP="00E7263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Гармоничное цветовое решение (цвета для работы подобраны правильно). </w:t>
      </w:r>
    </w:p>
    <w:p w:rsidR="00E7263F" w:rsidRPr="00987037" w:rsidRDefault="00E7263F" w:rsidP="00E7263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Изделие аккуратное, выполнено  с соблюдением технологии изготовления.</w:t>
      </w:r>
    </w:p>
    <w:p w:rsidR="00E7263F" w:rsidRDefault="00E7263F" w:rsidP="00E7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- 4 балла</w:t>
      </w:r>
      <w:r w:rsidRPr="00880240">
        <w:rPr>
          <w:rFonts w:ascii="Times New Roman" w:hAnsi="Times New Roman"/>
          <w:sz w:val="28"/>
          <w:szCs w:val="28"/>
        </w:rPr>
        <w:t xml:space="preserve">: </w:t>
      </w:r>
    </w:p>
    <w:p w:rsidR="00E7263F" w:rsidRPr="00987037" w:rsidRDefault="00E7263F" w:rsidP="00E726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Выполнение работы с небольшой помощью педагога. </w:t>
      </w:r>
    </w:p>
    <w:p w:rsidR="00E7263F" w:rsidRPr="00987037" w:rsidRDefault="00E7263F" w:rsidP="00E726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Неудачное цветовое решение (цвета сливаются, теряются). </w:t>
      </w:r>
    </w:p>
    <w:p w:rsidR="00E7263F" w:rsidRPr="00987037" w:rsidRDefault="00E7263F" w:rsidP="00E7263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Изделие содержит небольшие технологические дефекты. </w:t>
      </w:r>
    </w:p>
    <w:p w:rsidR="00E7263F" w:rsidRPr="00880240" w:rsidRDefault="00E7263F" w:rsidP="00E7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- 3 балла</w:t>
      </w:r>
      <w:r w:rsidRPr="00880240">
        <w:rPr>
          <w:rFonts w:ascii="Times New Roman" w:hAnsi="Times New Roman"/>
          <w:sz w:val="28"/>
          <w:szCs w:val="28"/>
        </w:rPr>
        <w:t xml:space="preserve">: </w:t>
      </w:r>
    </w:p>
    <w:p w:rsidR="00E7263F" w:rsidRPr="00987037" w:rsidRDefault="00E7263F" w:rsidP="00E7263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Выполнение работы под контролем педагога. </w:t>
      </w:r>
    </w:p>
    <w:p w:rsidR="00E7263F" w:rsidRPr="00987037" w:rsidRDefault="00E7263F" w:rsidP="00E7263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 xml:space="preserve">Цветовое решение на основе образца. </w:t>
      </w:r>
    </w:p>
    <w:p w:rsidR="00E7263F" w:rsidRPr="00987037" w:rsidRDefault="00E7263F" w:rsidP="00E7263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37">
        <w:rPr>
          <w:rFonts w:ascii="Times New Roman" w:hAnsi="Times New Roman"/>
          <w:sz w:val="28"/>
          <w:szCs w:val="28"/>
        </w:rPr>
        <w:t>Изделие выполнено неаккуратно и имеет технологические  дефекты и ошибки.</w:t>
      </w:r>
    </w:p>
    <w:p w:rsidR="00E7263F" w:rsidRPr="00E7263F" w:rsidRDefault="00E7263F" w:rsidP="00E72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13E4">
        <w:rPr>
          <w:rFonts w:ascii="Times New Roman" w:hAnsi="Times New Roman"/>
          <w:i/>
          <w:sz w:val="28"/>
          <w:szCs w:val="28"/>
        </w:rPr>
        <w:t>Дополнительный критерий оценки используется педагогом в случаях, если один из трех основных критериев выполнен не в полной мере.</w:t>
      </w:r>
    </w:p>
    <w:p w:rsidR="007C226F" w:rsidRPr="00C64249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7C226F" w:rsidRDefault="007C226F" w:rsidP="007C226F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8"/>
        </w:rPr>
      </w:pPr>
      <w:r>
        <w:rPr>
          <w:rStyle w:val="ae"/>
          <w:color w:val="000000"/>
          <w:sz w:val="28"/>
        </w:rPr>
        <w:t>Методические материалы</w:t>
      </w:r>
    </w:p>
    <w:p w:rsidR="007C226F" w:rsidRDefault="007C226F" w:rsidP="007C226F">
      <w:pPr>
        <w:pStyle w:val="ad"/>
        <w:spacing w:before="0" w:beforeAutospacing="0" w:after="0" w:afterAutospacing="0"/>
        <w:jc w:val="center"/>
        <w:rPr>
          <w:rStyle w:val="ae"/>
          <w:color w:val="000000"/>
          <w:sz w:val="28"/>
        </w:rPr>
      </w:pPr>
      <w:r w:rsidRPr="00635B5E">
        <w:rPr>
          <w:rStyle w:val="ae"/>
          <w:color w:val="000000"/>
          <w:sz w:val="28"/>
        </w:rPr>
        <w:t>Структура различных типов занятий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77"/>
        <w:gridCol w:w="6298"/>
      </w:tblGrid>
      <w:tr w:rsidR="007C226F" w:rsidRPr="00635B5E" w:rsidTr="002C1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rPr>
                <w:rStyle w:val="ae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rPr>
                <w:rStyle w:val="ae"/>
              </w:rPr>
              <w:t>Основные элементы структуры занятия</w:t>
            </w:r>
          </w:p>
        </w:tc>
      </w:tr>
      <w:tr w:rsidR="007C226F" w:rsidRPr="00635B5E" w:rsidTr="002C1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7C226F" w:rsidRPr="00635B5E" w:rsidRDefault="007C226F" w:rsidP="00E7263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Проверка знаний ранее изученного материала и выполнение домашнего задания.</w:t>
            </w:r>
          </w:p>
          <w:p w:rsidR="007C226F" w:rsidRPr="00635B5E" w:rsidRDefault="007C226F" w:rsidP="00E7263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материала.</w:t>
            </w:r>
          </w:p>
          <w:p w:rsidR="007C226F" w:rsidRPr="00635B5E" w:rsidRDefault="007C226F" w:rsidP="00E7263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знаний, применение их на практике.</w:t>
            </w:r>
          </w:p>
        </w:tc>
      </w:tr>
      <w:tr w:rsidR="007C226F" w:rsidRPr="00635B5E" w:rsidTr="002C1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7C226F" w:rsidRPr="00635B5E" w:rsidRDefault="007C226F" w:rsidP="00E726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и закрепление его.</w:t>
            </w:r>
          </w:p>
        </w:tc>
      </w:tr>
      <w:tr w:rsidR="007C226F" w:rsidRPr="00635B5E" w:rsidTr="002C1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7C226F" w:rsidRPr="00635B5E" w:rsidRDefault="007C226F" w:rsidP="00E726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Постановка проблем и выдача заданий. Выполнение обучающимися заданий и решения задач.</w:t>
            </w:r>
          </w:p>
          <w:p w:rsidR="007C226F" w:rsidRPr="00635B5E" w:rsidRDefault="007C226F" w:rsidP="00E726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Анализ ответов и оценка результатов работы, исправление ошибок.</w:t>
            </w:r>
          </w:p>
          <w:p w:rsidR="007C226F" w:rsidRPr="00635B5E" w:rsidRDefault="007C226F" w:rsidP="00E7263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  <w:tr w:rsidR="007C226F" w:rsidRPr="00635B5E" w:rsidTr="002C1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7C226F" w:rsidRPr="00635B5E" w:rsidRDefault="007C226F" w:rsidP="00E726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7C226F" w:rsidRPr="00635B5E" w:rsidRDefault="007C226F" w:rsidP="00E726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Сообщение и содержание задания,  инструктаж его выполнения.</w:t>
            </w:r>
          </w:p>
          <w:p w:rsidR="007C226F" w:rsidRPr="00635B5E" w:rsidRDefault="007C226F" w:rsidP="00E726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под руководством педагога.</w:t>
            </w:r>
          </w:p>
          <w:p w:rsidR="007C226F" w:rsidRPr="00635B5E" w:rsidRDefault="007C226F" w:rsidP="00E726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Обобщение и оценка выполненной работы.</w:t>
            </w:r>
          </w:p>
        </w:tc>
      </w:tr>
      <w:tr w:rsidR="007C226F" w:rsidRPr="00635B5E" w:rsidTr="002C13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26F" w:rsidRPr="00635B5E" w:rsidRDefault="007C226F" w:rsidP="002C13E3">
            <w:pPr>
              <w:pStyle w:val="ad"/>
              <w:spacing w:before="0" w:beforeAutospacing="0" w:after="0" w:afterAutospacing="0"/>
              <w:jc w:val="both"/>
            </w:pPr>
            <w:r w:rsidRPr="00635B5E">
              <w:t>Организационная часть</w:t>
            </w:r>
          </w:p>
          <w:p w:rsidR="007C226F" w:rsidRPr="00635B5E" w:rsidRDefault="007C226F" w:rsidP="00E7263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7C226F" w:rsidRPr="00635B5E" w:rsidRDefault="007C226F" w:rsidP="00E7263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5E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7C226F" w:rsidRDefault="007C226F" w:rsidP="007C226F"/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Default="007C226F" w:rsidP="007C22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26F" w:rsidRPr="00C64249" w:rsidRDefault="007C226F" w:rsidP="007C22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2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Модель учебного занятия </w:t>
      </w:r>
    </w:p>
    <w:p w:rsidR="007C226F" w:rsidRPr="00C64249" w:rsidRDefault="007C226F" w:rsidP="007C2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249">
        <w:rPr>
          <w:rFonts w:ascii="Times New Roman" w:hAnsi="Times New Roman" w:cs="Times New Roman"/>
          <w:color w:val="000000"/>
          <w:sz w:val="28"/>
          <w:szCs w:val="28"/>
        </w:rPr>
        <w:t>Построение занятия в соответствии с этой моделью помогает четко</w:t>
      </w:r>
      <w:r w:rsidRPr="00C6424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64249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структурировать</w:t>
      </w:r>
      <w:r w:rsidRPr="00C6424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64249">
        <w:rPr>
          <w:rFonts w:ascii="Times New Roman" w:hAnsi="Times New Roman" w:cs="Times New Roman"/>
          <w:color w:val="000000"/>
          <w:sz w:val="28"/>
          <w:szCs w:val="28"/>
        </w:rPr>
        <w:t>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</w:r>
    </w:p>
    <w:p w:rsidR="007C226F" w:rsidRPr="00C64249" w:rsidRDefault="007C226F" w:rsidP="007C22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2" w:type="dxa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40"/>
        <w:gridCol w:w="2219"/>
        <w:gridCol w:w="2610"/>
        <w:gridCol w:w="2493"/>
        <w:gridCol w:w="1620"/>
      </w:tblGrid>
      <w:tr w:rsidR="007C226F" w:rsidRPr="00C64249" w:rsidTr="002C13E3">
        <w:trPr>
          <w:cantSplit/>
          <w:trHeight w:val="10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226F" w:rsidRPr="00C64249" w:rsidRDefault="007C226F" w:rsidP="002C1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226F" w:rsidRPr="00C64249" w:rsidRDefault="007C226F" w:rsidP="002C13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C226F" w:rsidRPr="00C64249" w:rsidTr="002C13E3">
        <w:trPr>
          <w:trHeight w:val="60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226F" w:rsidRPr="00C64249" w:rsidRDefault="007C226F" w:rsidP="002C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7C226F" w:rsidRPr="00C64249" w:rsidTr="002C13E3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(творческого, практического), проверка усвоения знаний предыдущего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Самооценка, оценочная деятельность педагога</w:t>
            </w:r>
          </w:p>
        </w:tc>
      </w:tr>
      <w:tr w:rsidR="007C226F" w:rsidRPr="00C64249" w:rsidTr="002C13E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226F" w:rsidRPr="00C64249" w:rsidRDefault="007C226F" w:rsidP="002C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(подготовка к новому содержанию)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учебного занятия и мотивация учебной деятельности детей (например, эвристический вопрос, познавательная задача, проблемное задание детям)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Осмысление возможного начала работы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и вопросов, которые активизируют познавательную деятельность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Освоение новых знаний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Применение пробных практических заданий, которые сочетаются с объяснением соответствующих правил или обоснованием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Осознанное усвоение нового учебного материала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2493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Осознанное усвоение нового материала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знаний по теме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Использование бесед и практических заданий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Осмысление выполненной работы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49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Использование тестовых заданий, устного (письменного) опроса, а также заданий различного уровня сложности (репродуктивного, творческого, поисково-исследовательского)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Рефлексия, сравнение результатов собственной деятельности с другими, осмысление результатов</w:t>
            </w:r>
          </w:p>
        </w:tc>
      </w:tr>
      <w:tr w:rsidR="007C226F" w:rsidRPr="00C64249" w:rsidTr="002C13E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226F" w:rsidRPr="00C64249" w:rsidRDefault="007C226F" w:rsidP="002C1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Педагог совместно с детьми подводит итог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Самоутверждение детей в успешности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Мобилизация детей на самооценку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Самооценка детьми своей работоспособности, психологического состояния, причин некачественной работы, результативности работы, содержания и полезности учебной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Проектирование детьми собственной деятельности на последующих занятиях</w:t>
            </w:r>
          </w:p>
        </w:tc>
      </w:tr>
      <w:tr w:rsidR="007C226F" w:rsidRPr="00C64249" w:rsidTr="002C13E3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Информация о содержании и конечном результате домашнего задания, инструктаж по выполнению, определение места и роли данного задания в системе занятий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C64249" w:rsidRDefault="007C226F" w:rsidP="002C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249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деятельности</w:t>
            </w:r>
          </w:p>
        </w:tc>
      </w:tr>
    </w:tbl>
    <w:p w:rsidR="007C226F" w:rsidRDefault="007C226F" w:rsidP="007C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6F" w:rsidRDefault="007C226F" w:rsidP="007C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6F" w:rsidRPr="003A1234" w:rsidRDefault="007C226F" w:rsidP="007C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34">
        <w:rPr>
          <w:rFonts w:ascii="Times New Roman" w:hAnsi="Times New Roman" w:cs="Times New Roman"/>
          <w:b/>
          <w:sz w:val="28"/>
          <w:szCs w:val="28"/>
        </w:rPr>
        <w:lastRenderedPageBreak/>
        <w:t>Алгоритм подготовки учебного занятия</w:t>
      </w:r>
    </w:p>
    <w:p w:rsidR="007C226F" w:rsidRDefault="007C226F" w:rsidP="007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FA">
        <w:rPr>
          <w:rFonts w:ascii="Times New Roman" w:hAnsi="Times New Roman" w:cs="Times New Roman"/>
          <w:color w:val="000000"/>
          <w:sz w:val="28"/>
          <w:szCs w:val="28"/>
        </w:rPr>
        <w:t>Алгоритм подготовки учебного занятия, как основа этой методики, может быть следующим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6"/>
        <w:gridCol w:w="8505"/>
      </w:tblGrid>
      <w:tr w:rsidR="007C226F" w:rsidRPr="006528FA" w:rsidTr="002C13E3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Анализ предыдущего учебного занятия, поиск ответов на следующие вопросы: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Достигло ли учебное занятие поставленной цели?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В каком объеме и качестве реализованы задачи занятия на каждом из его этапов?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Насколько полно и качественно реализовано содержание?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Каков в целом результат занятия, оправдался ли прогноз педагога?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За счет чего были достигнуты те или иные результаты (причины)?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В зависимости от</w:t>
            </w:r>
            <w:r w:rsidRPr="006528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FA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6528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что необходимо изменить в последующих учебных занятиях, какие новые элементы внести, от чего отказаться?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7C226F" w:rsidRPr="006528FA" w:rsidTr="002C13E3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Обозначение задач учебного занятия.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Определение темы и ее потенциала, как обучающего, так и воспитательного.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Определения вида занятия, если в этом есть необходимость.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Определение типа занятия.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Продумывание содержательных этапов и логики занятия, отбор способов</w:t>
            </w:r>
            <w:r w:rsidRPr="006528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FA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528F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как педагога, так и детей на каждом этапе занятия.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7C226F" w:rsidRPr="006528FA" w:rsidTr="002C13E3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bCs/>
                <w:sz w:val="28"/>
                <w:szCs w:val="28"/>
              </w:rPr>
              <w:t>3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учебного занятия: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Самоподготовка педагога: подбор информационного, познавательного материала (содержания занятия).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Обеспечение учебной деятельности обучающихся: подбор, изготовление дидактического, наглядного, раздаточного материала; подготовка заданий.</w:t>
            </w:r>
          </w:p>
          <w:p w:rsidR="007C226F" w:rsidRPr="006528FA" w:rsidRDefault="007C226F" w:rsidP="002C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FA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7C226F" w:rsidRDefault="007C226F" w:rsidP="007C2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6F" w:rsidRPr="00C64249" w:rsidRDefault="007C226F" w:rsidP="007C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6F" w:rsidRPr="00DD6264" w:rsidRDefault="007C226F" w:rsidP="00F1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226F" w:rsidRPr="00DD6264" w:rsidSect="00642D6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4A" w:rsidRDefault="006B4E4A" w:rsidP="00764E9B">
      <w:pPr>
        <w:spacing w:after="0" w:line="240" w:lineRule="auto"/>
      </w:pPr>
      <w:r>
        <w:separator/>
      </w:r>
    </w:p>
  </w:endnote>
  <w:endnote w:type="continuationSeparator" w:id="1">
    <w:p w:rsidR="006B4E4A" w:rsidRDefault="006B4E4A" w:rsidP="007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63001"/>
    </w:sdtPr>
    <w:sdtContent>
      <w:p w:rsidR="002C13E3" w:rsidRDefault="00176DEC">
        <w:pPr>
          <w:pStyle w:val="a7"/>
          <w:jc w:val="right"/>
        </w:pPr>
        <w:fldSimple w:instr="PAGE   \* MERGEFORMAT">
          <w:r w:rsidR="00633346">
            <w:rPr>
              <w:noProof/>
            </w:rPr>
            <w:t>13</w:t>
          </w:r>
        </w:fldSimple>
      </w:p>
    </w:sdtContent>
  </w:sdt>
  <w:p w:rsidR="002C13E3" w:rsidRDefault="002C13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4A" w:rsidRDefault="006B4E4A" w:rsidP="00764E9B">
      <w:pPr>
        <w:spacing w:after="0" w:line="240" w:lineRule="auto"/>
      </w:pPr>
      <w:r>
        <w:separator/>
      </w:r>
    </w:p>
  </w:footnote>
  <w:footnote w:type="continuationSeparator" w:id="1">
    <w:p w:rsidR="006B4E4A" w:rsidRDefault="006B4E4A" w:rsidP="0076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15C"/>
    <w:multiLevelType w:val="hybridMultilevel"/>
    <w:tmpl w:val="DEA8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B55"/>
    <w:multiLevelType w:val="hybridMultilevel"/>
    <w:tmpl w:val="2350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5B9"/>
    <w:multiLevelType w:val="hybridMultilevel"/>
    <w:tmpl w:val="027E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B90"/>
    <w:multiLevelType w:val="hybridMultilevel"/>
    <w:tmpl w:val="6FC8D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6E9C"/>
    <w:multiLevelType w:val="hybridMultilevel"/>
    <w:tmpl w:val="3C70F4D6"/>
    <w:lvl w:ilvl="0" w:tplc="A4EA2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3B1"/>
    <w:multiLevelType w:val="hybridMultilevel"/>
    <w:tmpl w:val="2998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B60948"/>
    <w:multiLevelType w:val="hybridMultilevel"/>
    <w:tmpl w:val="DBC0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764EC"/>
    <w:multiLevelType w:val="hybridMultilevel"/>
    <w:tmpl w:val="71F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5E7D"/>
    <w:multiLevelType w:val="hybridMultilevel"/>
    <w:tmpl w:val="3FAA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77106C"/>
    <w:multiLevelType w:val="singleLevel"/>
    <w:tmpl w:val="226287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>
    <w:nsid w:val="2EBA4116"/>
    <w:multiLevelType w:val="hybridMultilevel"/>
    <w:tmpl w:val="C93E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53CB3"/>
    <w:multiLevelType w:val="hybridMultilevel"/>
    <w:tmpl w:val="6030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804E5"/>
    <w:multiLevelType w:val="hybridMultilevel"/>
    <w:tmpl w:val="BB6C9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A5051"/>
    <w:multiLevelType w:val="hybridMultilevel"/>
    <w:tmpl w:val="E524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2055A"/>
    <w:multiLevelType w:val="hybridMultilevel"/>
    <w:tmpl w:val="51E6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FD053D"/>
    <w:multiLevelType w:val="hybridMultilevel"/>
    <w:tmpl w:val="32A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0DBE"/>
    <w:multiLevelType w:val="hybridMultilevel"/>
    <w:tmpl w:val="C506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93DDF"/>
    <w:multiLevelType w:val="hybridMultilevel"/>
    <w:tmpl w:val="EE26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0787C"/>
    <w:multiLevelType w:val="hybridMultilevel"/>
    <w:tmpl w:val="905E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C0669F"/>
    <w:multiLevelType w:val="hybridMultilevel"/>
    <w:tmpl w:val="4B9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F6820"/>
    <w:multiLevelType w:val="hybridMultilevel"/>
    <w:tmpl w:val="DAD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9241A"/>
    <w:multiLevelType w:val="hybridMultilevel"/>
    <w:tmpl w:val="965CD06A"/>
    <w:lvl w:ilvl="0" w:tplc="1E700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81B8E"/>
    <w:multiLevelType w:val="hybridMultilevel"/>
    <w:tmpl w:val="B2CC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46D23"/>
    <w:multiLevelType w:val="hybridMultilevel"/>
    <w:tmpl w:val="EA9AB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70567"/>
    <w:multiLevelType w:val="hybridMultilevel"/>
    <w:tmpl w:val="E71A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F0F46"/>
    <w:multiLevelType w:val="hybridMultilevel"/>
    <w:tmpl w:val="5B4CECC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37C9D"/>
    <w:multiLevelType w:val="hybridMultilevel"/>
    <w:tmpl w:val="FD0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B2664"/>
    <w:multiLevelType w:val="hybridMultilevel"/>
    <w:tmpl w:val="EBD6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24DBF"/>
    <w:multiLevelType w:val="hybridMultilevel"/>
    <w:tmpl w:val="A5B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27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9"/>
  </w:num>
  <w:num w:numId="18">
    <w:abstractNumId w:val="1"/>
  </w:num>
  <w:num w:numId="19">
    <w:abstractNumId w:val="22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23"/>
  </w:num>
  <w:num w:numId="26">
    <w:abstractNumId w:val="6"/>
  </w:num>
  <w:num w:numId="27">
    <w:abstractNumId w:val="34"/>
  </w:num>
  <w:num w:numId="28">
    <w:abstractNumId w:val="10"/>
  </w:num>
  <w:num w:numId="29">
    <w:abstractNumId w:val="26"/>
  </w:num>
  <w:num w:numId="30">
    <w:abstractNumId w:val="5"/>
  </w:num>
  <w:num w:numId="31">
    <w:abstractNumId w:val="20"/>
  </w:num>
  <w:num w:numId="32">
    <w:abstractNumId w:val="33"/>
  </w:num>
  <w:num w:numId="33">
    <w:abstractNumId w:val="28"/>
  </w:num>
  <w:num w:numId="34">
    <w:abstractNumId w:val="21"/>
  </w:num>
  <w:num w:numId="35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895"/>
    <w:rsid w:val="000205F2"/>
    <w:rsid w:val="00065E7A"/>
    <w:rsid w:val="000B2368"/>
    <w:rsid w:val="000B4C81"/>
    <w:rsid w:val="000C1F77"/>
    <w:rsid w:val="000D735D"/>
    <w:rsid w:val="000E1BD9"/>
    <w:rsid w:val="000E7752"/>
    <w:rsid w:val="0014100E"/>
    <w:rsid w:val="00141A28"/>
    <w:rsid w:val="00171575"/>
    <w:rsid w:val="00176DEC"/>
    <w:rsid w:val="00193086"/>
    <w:rsid w:val="00197C6B"/>
    <w:rsid w:val="001C0518"/>
    <w:rsid w:val="001C06E3"/>
    <w:rsid w:val="001C1C33"/>
    <w:rsid w:val="001C36FB"/>
    <w:rsid w:val="001D01C2"/>
    <w:rsid w:val="001F33F7"/>
    <w:rsid w:val="001F6000"/>
    <w:rsid w:val="001F7485"/>
    <w:rsid w:val="002413BB"/>
    <w:rsid w:val="00244394"/>
    <w:rsid w:val="00263318"/>
    <w:rsid w:val="002719E1"/>
    <w:rsid w:val="002A1F20"/>
    <w:rsid w:val="002A2BB0"/>
    <w:rsid w:val="002C13E3"/>
    <w:rsid w:val="002D1D95"/>
    <w:rsid w:val="002D6BDC"/>
    <w:rsid w:val="002F19FC"/>
    <w:rsid w:val="002F3C3A"/>
    <w:rsid w:val="002F5F5E"/>
    <w:rsid w:val="002F7709"/>
    <w:rsid w:val="00301858"/>
    <w:rsid w:val="003033C4"/>
    <w:rsid w:val="003114F0"/>
    <w:rsid w:val="00316E12"/>
    <w:rsid w:val="0033491A"/>
    <w:rsid w:val="00336FF3"/>
    <w:rsid w:val="003432EC"/>
    <w:rsid w:val="0036164E"/>
    <w:rsid w:val="00366844"/>
    <w:rsid w:val="0037226B"/>
    <w:rsid w:val="00374F3B"/>
    <w:rsid w:val="003B1F8B"/>
    <w:rsid w:val="004565C7"/>
    <w:rsid w:val="004642EC"/>
    <w:rsid w:val="0048795E"/>
    <w:rsid w:val="00495EAD"/>
    <w:rsid w:val="004B1056"/>
    <w:rsid w:val="004E3481"/>
    <w:rsid w:val="0052705B"/>
    <w:rsid w:val="00540E21"/>
    <w:rsid w:val="00543EE1"/>
    <w:rsid w:val="005459E0"/>
    <w:rsid w:val="005475E8"/>
    <w:rsid w:val="0055492B"/>
    <w:rsid w:val="005902B7"/>
    <w:rsid w:val="00595CB8"/>
    <w:rsid w:val="005B2127"/>
    <w:rsid w:val="005C2BA7"/>
    <w:rsid w:val="005F020B"/>
    <w:rsid w:val="005F5CF8"/>
    <w:rsid w:val="006205E5"/>
    <w:rsid w:val="00633346"/>
    <w:rsid w:val="00633573"/>
    <w:rsid w:val="00642D6B"/>
    <w:rsid w:val="00657155"/>
    <w:rsid w:val="006727FE"/>
    <w:rsid w:val="006B4E4A"/>
    <w:rsid w:val="006C68A0"/>
    <w:rsid w:val="006E163D"/>
    <w:rsid w:val="006E16C8"/>
    <w:rsid w:val="00751B9D"/>
    <w:rsid w:val="00756909"/>
    <w:rsid w:val="00762F29"/>
    <w:rsid w:val="00764E9B"/>
    <w:rsid w:val="007B5484"/>
    <w:rsid w:val="007C226F"/>
    <w:rsid w:val="007C4C7B"/>
    <w:rsid w:val="007E02E4"/>
    <w:rsid w:val="00801F75"/>
    <w:rsid w:val="00805206"/>
    <w:rsid w:val="00824F7A"/>
    <w:rsid w:val="00844F3E"/>
    <w:rsid w:val="008529AF"/>
    <w:rsid w:val="0085551B"/>
    <w:rsid w:val="00867A44"/>
    <w:rsid w:val="008739C8"/>
    <w:rsid w:val="00881FEB"/>
    <w:rsid w:val="0089247B"/>
    <w:rsid w:val="008B0437"/>
    <w:rsid w:val="008B72AE"/>
    <w:rsid w:val="008E3B81"/>
    <w:rsid w:val="008F6A18"/>
    <w:rsid w:val="00935189"/>
    <w:rsid w:val="00992AE6"/>
    <w:rsid w:val="009D447A"/>
    <w:rsid w:val="009D54C8"/>
    <w:rsid w:val="009E2E7D"/>
    <w:rsid w:val="00A05C4E"/>
    <w:rsid w:val="00A0642E"/>
    <w:rsid w:val="00A10C61"/>
    <w:rsid w:val="00A1379E"/>
    <w:rsid w:val="00A35482"/>
    <w:rsid w:val="00A41FC6"/>
    <w:rsid w:val="00A5600F"/>
    <w:rsid w:val="00A613B4"/>
    <w:rsid w:val="00A94347"/>
    <w:rsid w:val="00A945BB"/>
    <w:rsid w:val="00A94A21"/>
    <w:rsid w:val="00AB33DC"/>
    <w:rsid w:val="00AF1D25"/>
    <w:rsid w:val="00B11D37"/>
    <w:rsid w:val="00B4098D"/>
    <w:rsid w:val="00B56E43"/>
    <w:rsid w:val="00B97AF2"/>
    <w:rsid w:val="00BC0F80"/>
    <w:rsid w:val="00BE214C"/>
    <w:rsid w:val="00C04E76"/>
    <w:rsid w:val="00C06B1B"/>
    <w:rsid w:val="00C17F0B"/>
    <w:rsid w:val="00C237EC"/>
    <w:rsid w:val="00C250B9"/>
    <w:rsid w:val="00C66BEC"/>
    <w:rsid w:val="00C8298E"/>
    <w:rsid w:val="00C93BDE"/>
    <w:rsid w:val="00CA7BC1"/>
    <w:rsid w:val="00CB2DA2"/>
    <w:rsid w:val="00CC5850"/>
    <w:rsid w:val="00CE190C"/>
    <w:rsid w:val="00CE7629"/>
    <w:rsid w:val="00D00895"/>
    <w:rsid w:val="00D06B06"/>
    <w:rsid w:val="00D15FEA"/>
    <w:rsid w:val="00D32310"/>
    <w:rsid w:val="00D373A3"/>
    <w:rsid w:val="00DB199A"/>
    <w:rsid w:val="00DD6264"/>
    <w:rsid w:val="00DE261B"/>
    <w:rsid w:val="00DF3518"/>
    <w:rsid w:val="00E045BC"/>
    <w:rsid w:val="00E21D4F"/>
    <w:rsid w:val="00E5127B"/>
    <w:rsid w:val="00E7263F"/>
    <w:rsid w:val="00EB0EDC"/>
    <w:rsid w:val="00EC331C"/>
    <w:rsid w:val="00EC7D33"/>
    <w:rsid w:val="00ED278A"/>
    <w:rsid w:val="00EE5423"/>
    <w:rsid w:val="00EF0483"/>
    <w:rsid w:val="00F04D69"/>
    <w:rsid w:val="00F07D55"/>
    <w:rsid w:val="00F11FA5"/>
    <w:rsid w:val="00F16D2C"/>
    <w:rsid w:val="00F430CA"/>
    <w:rsid w:val="00F55D41"/>
    <w:rsid w:val="00F6588B"/>
    <w:rsid w:val="00F7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9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08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9B"/>
  </w:style>
  <w:style w:type="paragraph" w:styleId="a7">
    <w:name w:val="footer"/>
    <w:basedOn w:val="a"/>
    <w:link w:val="a8"/>
    <w:uiPriority w:val="99"/>
    <w:unhideWhenUsed/>
    <w:rsid w:val="0076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9B"/>
  </w:style>
  <w:style w:type="paragraph" w:styleId="a9">
    <w:name w:val="Balloon Text"/>
    <w:basedOn w:val="a"/>
    <w:link w:val="aa"/>
    <w:uiPriority w:val="99"/>
    <w:semiHidden/>
    <w:unhideWhenUsed/>
    <w:rsid w:val="006C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6588B"/>
  </w:style>
  <w:style w:type="character" w:styleId="ab">
    <w:name w:val="Hyperlink"/>
    <w:basedOn w:val="a0"/>
    <w:uiPriority w:val="99"/>
    <w:unhideWhenUsed/>
    <w:rsid w:val="00D15F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F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B56E43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B56E4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B56E43"/>
    <w:rPr>
      <w:rFonts w:ascii="Arial" w:hAnsi="Arial" w:cs="Arial"/>
      <w:b/>
      <w:bCs/>
      <w:sz w:val="18"/>
      <w:szCs w:val="18"/>
    </w:rPr>
  </w:style>
  <w:style w:type="paragraph" w:styleId="ac">
    <w:name w:val="No Spacing"/>
    <w:uiPriority w:val="1"/>
    <w:qFormat/>
    <w:rsid w:val="007C226F"/>
    <w:pPr>
      <w:spacing w:after="0" w:line="240" w:lineRule="auto"/>
    </w:pPr>
    <w:rPr>
      <w:rFonts w:eastAsiaTheme="minorHAnsi"/>
      <w:lang w:eastAsia="en-US"/>
    </w:rPr>
  </w:style>
  <w:style w:type="character" w:customStyle="1" w:styleId="Exact">
    <w:name w:val="Основной текст Exact"/>
    <w:basedOn w:val="a0"/>
    <w:rsid w:val="007C226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">
    <w:name w:val="Основной текст2"/>
    <w:basedOn w:val="a"/>
    <w:rsid w:val="007C226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17"/>
      <w:szCs w:val="17"/>
      <w:lang w:bidi="ru-RU"/>
    </w:rPr>
  </w:style>
  <w:style w:type="character" w:customStyle="1" w:styleId="10">
    <w:name w:val="Заголовок №1_"/>
    <w:basedOn w:val="a0"/>
    <w:link w:val="11"/>
    <w:rsid w:val="007C226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7C226F"/>
    <w:pPr>
      <w:widowControl w:val="0"/>
      <w:shd w:val="clear" w:color="auto" w:fill="FFFFFF"/>
      <w:spacing w:before="60" w:after="0" w:line="24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7pt">
    <w:name w:val="Основной текст + 7 pt"/>
    <w:basedOn w:val="a0"/>
    <w:rsid w:val="007C22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d">
    <w:name w:val="Normal (Web)"/>
    <w:basedOn w:val="a"/>
    <w:unhideWhenUsed/>
    <w:rsid w:val="007C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7C226F"/>
    <w:rPr>
      <w:b/>
      <w:bCs/>
    </w:rPr>
  </w:style>
  <w:style w:type="character" w:customStyle="1" w:styleId="apple-converted-space">
    <w:name w:val="apple-converted-space"/>
    <w:basedOn w:val="a0"/>
    <w:rsid w:val="007C226F"/>
  </w:style>
  <w:style w:type="character" w:customStyle="1" w:styleId="grame">
    <w:name w:val="grame"/>
    <w:basedOn w:val="a0"/>
    <w:rsid w:val="007C226F"/>
  </w:style>
  <w:style w:type="character" w:customStyle="1" w:styleId="spelle">
    <w:name w:val="spelle"/>
    <w:basedOn w:val="a0"/>
    <w:rsid w:val="007C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dop-obrazovanie.com" TargetMode="External"/><Relationship Id="rId18" Type="http://schemas.openxmlformats.org/officeDocument/2006/relationships/hyperlink" Target="http://muzeinie-golovolomk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ig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do-online.ru" TargetMode="External"/><Relationship Id="rId17" Type="http://schemas.openxmlformats.org/officeDocument/2006/relationships/hyperlink" Target="http://vntshkolnik.s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&#1084;&#1086;&#1076;&#1077;&#1083;&#1100;&#1085;&#1099;&#1081;-&#1094;&#1077;&#1085;&#1090;&#1088;31.&#1056;&#1060;" TargetMode="External"/><Relationship Id="rId20" Type="http://schemas.openxmlformats.org/officeDocument/2006/relationships/hyperlink" Target="http://www.museum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res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p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portal.ru/cvrmagdagachi/v-pomoshch-pedagogam-dopolnitelnogo-obrazovaniya" TargetMode="External"/><Relationship Id="rId19" Type="http://schemas.openxmlformats.org/officeDocument/2006/relationships/hyperlink" Target="http://gallery.lariel.ru/inc/ui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edu.ru" TargetMode="External"/><Relationship Id="rId14" Type="http://schemas.openxmlformats.org/officeDocument/2006/relationships/hyperlink" Target="http://&#1088;31.&#1085;&#1072;&#1074;&#1080;&#1075;&#1072;&#1090;&#1086;&#1088;.&#1076;&#1077;&#1090;&#1080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6E2B-26BC-43B7-95E5-11ECE580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8226</Words>
  <Characters>46892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2020-01-12T13:26:00Z</cp:lastPrinted>
  <dcterms:created xsi:type="dcterms:W3CDTF">2012-10-22T08:09:00Z</dcterms:created>
  <dcterms:modified xsi:type="dcterms:W3CDTF">2020-01-20T12:28:00Z</dcterms:modified>
</cp:coreProperties>
</file>