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9F" w:rsidRPr="00011D9F" w:rsidRDefault="00011D9F">
      <w:r>
        <w:t>8.04.20</w:t>
      </w:r>
    </w:p>
    <w:p w:rsidR="00011D9F" w:rsidRDefault="00011D9F">
      <w:pPr>
        <w:rPr>
          <w:sz w:val="28"/>
          <w:szCs w:val="28"/>
        </w:rPr>
      </w:pPr>
      <w:r>
        <w:t xml:space="preserve">Тема: </w:t>
      </w:r>
      <w:r w:rsidRPr="003F198F">
        <w:rPr>
          <w:sz w:val="28"/>
          <w:szCs w:val="28"/>
        </w:rPr>
        <w:t>Выполнение пейзажа на композиции с помощью засушенных цветов.</w:t>
      </w:r>
    </w:p>
    <w:p w:rsidR="00011D9F" w:rsidRDefault="00011D9F">
      <w:pPr>
        <w:rPr>
          <w:sz w:val="28"/>
          <w:szCs w:val="28"/>
        </w:rPr>
      </w:pPr>
      <w:r>
        <w:rPr>
          <w:sz w:val="28"/>
          <w:szCs w:val="28"/>
        </w:rPr>
        <w:t>Ссылка:</w:t>
      </w:r>
      <w:r w:rsidRPr="00011D9F">
        <w:t xml:space="preserve"> </w:t>
      </w:r>
      <w:hyperlink r:id="rId4" w:history="1">
        <w:r w:rsidRPr="000D7234">
          <w:rPr>
            <w:rStyle w:val="a3"/>
            <w:sz w:val="28"/>
            <w:szCs w:val="28"/>
          </w:rPr>
          <w:t>https://urok.1sept.ru/статьи/622179/</w:t>
        </w:r>
      </w:hyperlink>
    </w:p>
    <w:p w:rsidR="00011D9F" w:rsidRPr="00011D9F" w:rsidRDefault="00011D9F">
      <w:r>
        <w:rPr>
          <w:sz w:val="28"/>
          <w:szCs w:val="28"/>
        </w:rPr>
        <w:t>ДЗ: выполнить пейзаж из сухоцветов.</w:t>
      </w:r>
    </w:p>
    <w:sectPr w:rsidR="00011D9F" w:rsidRPr="00011D9F" w:rsidSect="00B6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9F"/>
    <w:rsid w:val="00011D9F"/>
    <w:rsid w:val="00B6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/&#1089;&#1090;&#1072;&#1090;&#1100;&#1080;/622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2020-04-07T08:33:00Z</dcterms:created>
  <dcterms:modified xsi:type="dcterms:W3CDTF">2020-04-07T08:42:00Z</dcterms:modified>
</cp:coreProperties>
</file>